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2D" w:rsidRPr="00FD09C3" w:rsidRDefault="00774B2D" w:rsidP="0077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9C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74B2D" w:rsidRPr="00FD09C3" w:rsidRDefault="00774B2D" w:rsidP="0077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774B2D" w:rsidRPr="00FD09C3" w:rsidRDefault="00774B2D" w:rsidP="00774B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22.02.2017</w:t>
      </w:r>
      <w:r w:rsidRPr="00FD09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03-28-918/17-0-0</w:t>
      </w:r>
    </w:p>
    <w:p w:rsidR="00774B2D" w:rsidRDefault="00774B2D" w:rsidP="00774B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B2D" w:rsidRDefault="00774B2D" w:rsidP="00774B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4B2D" w:rsidRDefault="00774B2D" w:rsidP="00774B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9C3">
        <w:rPr>
          <w:rFonts w:ascii="Times New Roman" w:eastAsia="Calibri" w:hAnsi="Times New Roman" w:cs="Times New Roman"/>
          <w:sz w:val="24"/>
          <w:szCs w:val="24"/>
        </w:rPr>
        <w:t xml:space="preserve">Задание на выполнение образовательными учреждениями </w:t>
      </w:r>
      <w:r w:rsidRPr="00FD09C3">
        <w:rPr>
          <w:rFonts w:ascii="Times New Roman" w:eastAsia="Calibri" w:hAnsi="Times New Roman" w:cs="Times New Roman"/>
          <w:sz w:val="24"/>
          <w:szCs w:val="24"/>
        </w:rPr>
        <w:br/>
        <w:t xml:space="preserve">опытно-экспериментальной работы по решению актуальных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FD09C3">
        <w:rPr>
          <w:rFonts w:ascii="Times New Roman" w:eastAsia="Calibri" w:hAnsi="Times New Roman" w:cs="Times New Roman"/>
          <w:sz w:val="24"/>
          <w:szCs w:val="24"/>
        </w:rPr>
        <w:t xml:space="preserve"> развития системы образования Санкт-Петербурга</w:t>
      </w:r>
    </w:p>
    <w:tbl>
      <w:tblPr>
        <w:tblW w:w="1463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65"/>
        <w:gridCol w:w="5564"/>
        <w:gridCol w:w="8503"/>
      </w:tblGrid>
      <w:tr w:rsidR="00774B2D" w:rsidRPr="00FD09C3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FD09C3" w:rsidRDefault="00774B2D" w:rsidP="005568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09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FD09C3" w:rsidRDefault="00774B2D" w:rsidP="005568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09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проекта ОЭР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FD09C3" w:rsidRDefault="00774B2D" w:rsidP="005568D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09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Конечный продукт(ы)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воспитанников дошкольного образовательного учреждения в современное культурное пространство как средство самореализации и формирования у них мотивации к развитию 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6"/>
              <w:jc w:val="both"/>
            </w:pPr>
            <w:r w:rsidRPr="00D2222E">
              <w:rPr>
                <w:rFonts w:eastAsia="Times New Roman"/>
              </w:rPr>
              <w:t>Программа развития пространственно-предметной среды</w:t>
            </w:r>
            <w:r w:rsidRPr="00D2222E">
              <w:t xml:space="preserve"> ДОУ</w:t>
            </w:r>
            <w:r w:rsidRPr="00D2222E">
              <w:rPr>
                <w:bCs/>
              </w:rPr>
              <w:t xml:space="preserve"> как средства самореализации воспитанников и формирования у них мотивации </w:t>
            </w:r>
            <w:r>
              <w:rPr>
                <w:bCs/>
              </w:rPr>
              <w:br/>
            </w:r>
            <w:r w:rsidRPr="00D2222E">
              <w:rPr>
                <w:bCs/>
              </w:rPr>
              <w:t>к развитию</w:t>
            </w:r>
            <w:r w:rsidRPr="00D2222E"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D2222E">
              <w:t xml:space="preserve">Дополнительные общеразвивающие программы культурологической </w:t>
            </w:r>
            <w:r>
              <w:br/>
            </w:r>
            <w:r w:rsidRPr="00D2222E">
              <w:t xml:space="preserve">и художественно-эстетической направленности </w:t>
            </w:r>
            <w:r w:rsidRPr="00D2222E">
              <w:rPr>
                <w:bCs/>
              </w:rPr>
              <w:t>(старший дошкольный возраст)</w:t>
            </w:r>
            <w:r w:rsidRPr="00D2222E"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D2222E">
              <w:rPr>
                <w:rFonts w:eastAsia="Times New Roman"/>
              </w:rPr>
              <w:t>Методические разработки по использованию образователь</w:t>
            </w:r>
            <w:r w:rsidRPr="00D2222E">
              <w:t xml:space="preserve">ного потенциала </w:t>
            </w:r>
            <w:r w:rsidRPr="00D2222E">
              <w:rPr>
                <w:rFonts w:eastAsia="Times New Roman"/>
              </w:rPr>
              <w:t xml:space="preserve">социокультурного </w:t>
            </w:r>
            <w:r w:rsidRPr="00D2222E">
              <w:t xml:space="preserve">пространства Санкт-Петербурга для развития </w:t>
            </w:r>
            <w:r w:rsidRPr="00D2222E">
              <w:rPr>
                <w:bCs/>
              </w:rPr>
              <w:t>воспитанников ДОУ (старший дошкольный возраст)</w:t>
            </w:r>
            <w:r w:rsidRPr="00D2222E"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</w:pPr>
            <w:r w:rsidRPr="00D2222E">
              <w:t xml:space="preserve">Методика оценки </w:t>
            </w:r>
            <w:r w:rsidRPr="00D2222E">
              <w:rPr>
                <w:rFonts w:eastAsia="Times New Roman"/>
              </w:rPr>
              <w:t xml:space="preserve">мотивационной ориентированности </w:t>
            </w:r>
            <w:r w:rsidRPr="00D2222E">
              <w:t>занятий для воспитанников ДОУ.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</w:pP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Поддержка исследовательского поведения детей дошкольного возраста в ДОУ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2510FF" w:rsidRDefault="00774B2D" w:rsidP="00774B2D">
            <w:pPr>
              <w:pStyle w:val="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</w:rPr>
            </w:pPr>
            <w:r w:rsidRPr="002510FF">
              <w:rPr>
                <w:rFonts w:eastAsia="Times New Roman"/>
              </w:rPr>
              <w:t>Технология (описание системы работы) поддержки исследовательского поведения детей разных возрастных групп, включая возрастосообразные способы поддержки детских инициатив и интересов в условиях непосредственной образовательной деятельности, образовательных режимных моментах, в совместной деятельности детей, детей и взрослых.</w:t>
            </w:r>
          </w:p>
          <w:p w:rsidR="00774B2D" w:rsidRPr="002510FF" w:rsidRDefault="00774B2D" w:rsidP="00774B2D">
            <w:pPr>
              <w:pStyle w:val="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</w:rPr>
            </w:pPr>
            <w:r w:rsidRPr="002510FF">
              <w:rPr>
                <w:rFonts w:eastAsia="Times New Roman"/>
              </w:rPr>
              <w:t>Формы повышения компетентности родителей в вопросах организации исследовательского поведения детей в семье.</w:t>
            </w:r>
          </w:p>
          <w:p w:rsidR="00774B2D" w:rsidRPr="002510FF" w:rsidRDefault="00774B2D" w:rsidP="00774B2D">
            <w:pPr>
              <w:pStyle w:val="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eastAsia="Times New Roman"/>
              </w:rPr>
            </w:pPr>
            <w:r w:rsidRPr="002510FF">
              <w:rPr>
                <w:rFonts w:eastAsia="Times New Roman"/>
              </w:rPr>
              <w:t>Методические рекомендации для поддержки исследовательского поведения дошкольников в ДОУ в соответствии с разработанной технологией (системой работы).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rPr>
                <w:i/>
              </w:rPr>
              <w:t xml:space="preserve">5. </w:t>
            </w: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Проектирование новых форматов образовательных режимных моментов в ДОУ с учетом обновления субкультуры дошкольного детства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t>Программа педагогической диагностики субкультуры современных дошкольников для выявления и представления особенностей субкультуры дошкольного детства.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318"/>
              <w:jc w:val="both"/>
            </w:pPr>
            <w:r w:rsidRPr="00D2222E">
              <w:t xml:space="preserve">Обновленный репертуар форм организации образовательных режимных моментов в ДОУ с учетом субкультуры современных дошкольного детства: утренний прием, зарядка, формирование культурно-гигиенических умений </w:t>
            </w:r>
            <w:r>
              <w:br/>
            </w:r>
            <w:r w:rsidRPr="00D2222E">
              <w:t xml:space="preserve">и навыков, навыков самообслуживания, мотивации к занятиям, прогулка, подготовка к дневному сну, бодрящая гимнастика, физкультминутки, клубы </w:t>
            </w:r>
            <w:r>
              <w:br/>
            </w:r>
            <w:r w:rsidRPr="00D2222E">
              <w:t>по интересам.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t xml:space="preserve">Методические рекомендации по организации режимных моментов </w:t>
            </w:r>
            <w:r>
              <w:br/>
            </w:r>
            <w:r w:rsidRPr="00D2222E">
              <w:t>в ДОУ с учетом обновленной субкультуры дошкольного детства.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1038" w:hanging="720"/>
              <w:jc w:val="both"/>
            </w:pPr>
            <w:r>
              <w:rPr>
                <w:i/>
              </w:rPr>
              <w:t xml:space="preserve">4. </w:t>
            </w: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общеобразовательного учреждения для обеспечения профориентации обучающихся основной школы в системе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 - СПО)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D2222E">
              <w:t xml:space="preserve">Алгоритм (описание системы) работы образовательного учреждения </w:t>
            </w:r>
            <w:r>
              <w:br/>
            </w:r>
            <w:r w:rsidRPr="00D2222E">
              <w:t>по профориентации учащихся 7-9 классов в системе СПО.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D2222E">
              <w:t>Программы профориентационной работы для разных групп обучающихся с учетом их возрастных особенностей и познавательных интересов.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D2222E">
              <w:t>Методика оценки эффективности работы образовательного учреждения по профориентации учащихся 7-9 классов в системе СПО.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62"/>
            </w:pP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образовательного процесса для преодоления синдрома дефицита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и гиперактивности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у обучающихся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t>Программы внутришкольного обучения педагогических работников   образовательного учреждения, направленные на развитие у обучающихся дефицитарных функций.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D2222E">
              <w:t>Методические рекомендации для педагогов по организации мероприятий с обучающимися разного возраста с использованием техник развития дефицитарных функций.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D2222E">
              <w:t xml:space="preserve">Комплекс упражнений, направленных на развитие дефицитарных функций (свойств внимания, контроля поведения, двигательного контроля). 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моделей интеграции внеурочной деятельности и дополнительного образования обучающихся в общеобразовательной организации 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D2222E">
              <w:t>Модель интеграции внеурочной деятельности и дополнительного образования обучающихся.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i/>
              </w:rPr>
            </w:pPr>
            <w:r>
              <w:t xml:space="preserve">2. </w:t>
            </w:r>
            <w:r w:rsidRPr="00D2222E">
              <w:t xml:space="preserve">Программы организации внеурочной деятельности на основе предложенной модели для разных групп обучающихся основной школы </w:t>
            </w:r>
            <w:r>
              <w:br/>
            </w:r>
            <w:r w:rsidRPr="00D2222E">
              <w:lastRenderedPageBreak/>
              <w:t>с учетом их возрастных особенностей и познавательных интересов.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i/>
              </w:rPr>
            </w:pPr>
            <w:r>
              <w:t xml:space="preserve">3. </w:t>
            </w:r>
            <w:r w:rsidRPr="00D2222E">
              <w:t xml:space="preserve">Диагностические материалы для оценки эффектов влияния внеурочной деятельности и дополнительного образования на обучающихся. 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0" w:firstLine="318"/>
              <w:jc w:val="both"/>
            </w:pPr>
            <w:r>
              <w:rPr>
                <w:i/>
              </w:rPr>
              <w:t xml:space="preserve">4. </w:t>
            </w: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обучающихся в современных условиях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t>Примерные программы организации в общеобразовательной организации общественно-полезного труда (по направлениям) обучающихся.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t xml:space="preserve">Методические рекомендации для педагогов по организации общественно-полезного труда обучающихся. 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hanging="762"/>
              <w:jc w:val="both"/>
              <w:rPr>
                <w:i/>
              </w:rPr>
            </w:pP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организационно-педагогических условий формирования инновационного образовательного поведения участников образовательных отношений</w:t>
            </w:r>
          </w:p>
          <w:p w:rsidR="00774B2D" w:rsidRPr="00D2222E" w:rsidRDefault="00774B2D" w:rsidP="005568D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1F7DA8" w:rsidRDefault="00774B2D" w:rsidP="00774B2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>Технология управления непрерывным профессиональным развитием педагогов в условиях инновационных преобразований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1F7DA8" w:rsidRDefault="00774B2D" w:rsidP="00774B2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руководителей </w:t>
            </w:r>
            <w:r w:rsidRPr="001F7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7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>по реализации технологии управления непрерывным профессиональным развитием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2D" w:rsidRPr="001F7DA8" w:rsidRDefault="00774B2D" w:rsidP="00774B2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непрерывного профессионального развития руководящих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в условиях инновационных преобразований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1F7DA8" w:rsidRDefault="00774B2D" w:rsidP="00774B2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A8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эффективности управления непрерывным профессиональным развитием педагогов в условиях инновационных преобразований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62"/>
              <w:jc w:val="both"/>
            </w:pPr>
            <w:r w:rsidRPr="00D2222E">
              <w:rPr>
                <w:i/>
              </w:rPr>
              <w:t>Определяется по выбору заявителя</w:t>
            </w:r>
            <w:r>
              <w:rPr>
                <w:i/>
              </w:rPr>
              <w:t>.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Сетевая педагогическая поддержка опережающего внедрения ФГОС среднего общего образования</w:t>
            </w:r>
          </w:p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D2222E">
              <w:t xml:space="preserve">Преемственность </w:t>
            </w:r>
            <w:r w:rsidRPr="00D2222E">
              <w:rPr>
                <w:rFonts w:eastAsia="Times New Roman"/>
                <w:color w:val="000000"/>
              </w:rPr>
              <w:t>метапредметных и предметных результатов на уровнях основного общего и среднего общего образования: варианты программ формирования метапредметных образовательных результатов обучающихся; локальная нормативная база итогового метапредметного проектного экзамена</w:t>
            </w:r>
            <w:r>
              <w:rPr>
                <w:rFonts w:eastAsia="Times New Roman"/>
                <w:color w:val="000000"/>
              </w:rPr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  <w:color w:val="000000"/>
              </w:rPr>
            </w:pPr>
            <w:r w:rsidRPr="00D2222E">
              <w:t xml:space="preserve">Конструктор </w:t>
            </w:r>
            <w:r w:rsidRPr="00D2222E">
              <w:rPr>
                <w:rFonts w:eastAsia="Times New Roman"/>
                <w:color w:val="000000"/>
              </w:rPr>
              <w:t xml:space="preserve">профилей на уровне среднего общего образования </w:t>
            </w:r>
            <w:r>
              <w:rPr>
                <w:rFonts w:eastAsia="Times New Roman"/>
                <w:color w:val="000000"/>
              </w:rPr>
              <w:br/>
            </w:r>
            <w:r w:rsidRPr="00D2222E">
              <w:rPr>
                <w:rFonts w:eastAsia="Times New Roman"/>
                <w:color w:val="000000"/>
              </w:rPr>
              <w:t>в соответствии с реализацией предметных концепций: методические рекомендации, учебные планы, примеры рабочих программ предметов, изучаемых на углубленном уровне</w:t>
            </w:r>
            <w:r>
              <w:rPr>
                <w:rFonts w:eastAsia="Times New Roman"/>
                <w:color w:val="000000"/>
              </w:rPr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  <w:color w:val="000000"/>
              </w:rPr>
            </w:pPr>
            <w:r w:rsidRPr="00D2222E">
              <w:rPr>
                <w:rFonts w:eastAsia="Times New Roman"/>
                <w:color w:val="000000"/>
              </w:rPr>
              <w:t>Конструктор локальной базы образовательного учреждения на уровнях основного общего и среднего общего образования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774B2D" w:rsidRPr="001F7DA8" w:rsidRDefault="00774B2D" w:rsidP="00774B2D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rPr>
                <w:rFonts w:eastAsia="Times New Roman"/>
                <w:color w:val="000000"/>
                <w:shd w:val="clear" w:color="auto" w:fill="FFFFFF"/>
              </w:rPr>
              <w:t xml:space="preserve">Модель индивидуального образовательного маршрута обучающегося </w:t>
            </w:r>
            <w:r>
              <w:rPr>
                <w:rFonts w:eastAsia="Times New Roman"/>
                <w:color w:val="000000"/>
                <w:shd w:val="clear" w:color="auto" w:fill="FFFFFF"/>
              </w:rPr>
              <w:br/>
            </w:r>
            <w:r w:rsidRPr="00D2222E">
              <w:rPr>
                <w:rFonts w:eastAsia="Times New Roman"/>
                <w:color w:val="000000"/>
                <w:shd w:val="clear" w:color="auto" w:fill="FFFFFF"/>
              </w:rPr>
              <w:t xml:space="preserve">на уровне среднего общего образования: примеры индивидуальных учебных </w:t>
            </w:r>
            <w:r w:rsidRPr="00D2222E">
              <w:rPr>
                <w:rFonts w:eastAsia="Times New Roman"/>
                <w:color w:val="000000"/>
                <w:shd w:val="clear" w:color="auto" w:fill="FFFFFF"/>
              </w:rPr>
              <w:lastRenderedPageBreak/>
              <w:t>планов и методические рекомендации по проектированию индивидуального образовательного маршрута</w:t>
            </w:r>
            <w:r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rPr>
                <w:i/>
              </w:rPr>
              <w:t>Определяется по выбору заявителя</w:t>
            </w:r>
            <w:r>
              <w:rPr>
                <w:i/>
              </w:rPr>
              <w:t>.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модель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в системе образования района на основе интеграции результатов оценочных процедур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8C70C6" w:rsidRDefault="00774B2D" w:rsidP="00774B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Вариативная модель оценки качества образования в системе образования района на основе интеграции результатов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8C70C6" w:rsidRDefault="00774B2D" w:rsidP="00774B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Модель принятия управленческих решений на основе интеграции результатов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8C70C6" w:rsidRDefault="00774B2D" w:rsidP="00774B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формирования в системе образования района плана-заказа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педагогов на основе интеграции результатов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8C70C6" w:rsidRDefault="00774B2D" w:rsidP="00774B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Нормативно-организационные и методические материалы для практического применения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8C70C6" w:rsidRDefault="00774B2D" w:rsidP="00774B2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C6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оценки качества образования на основе интеграции результатов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62"/>
              <w:jc w:val="both"/>
            </w:pPr>
            <w:r w:rsidRPr="00D2222E">
              <w:rPr>
                <w:i/>
              </w:rPr>
              <w:t>Определяется по выбору заявителя</w:t>
            </w:r>
          </w:p>
        </w:tc>
      </w:tr>
      <w:tr w:rsidR="00774B2D" w:rsidRPr="00D2222E" w:rsidTr="005568D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55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hAnsi="Times New Roman" w:cs="Times New Roman"/>
                <w:sz w:val="24"/>
                <w:szCs w:val="24"/>
              </w:rPr>
              <w:t>Формирование в общеобразовательном учреждении организационно-педагогических условий для поддержки деятельности Российского движения школьников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B2D" w:rsidRPr="00D2222E" w:rsidRDefault="00774B2D" w:rsidP="00774B2D">
            <w:pPr>
              <w:pStyle w:val="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2222E">
              <w:t>Алгоритм (описание системы) работы общебразовательного учреждения по поддержке Российского движения школьников.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i/>
              </w:rPr>
            </w:pPr>
            <w:r>
              <w:t xml:space="preserve">2. </w:t>
            </w:r>
            <w:r w:rsidRPr="00D2222E">
              <w:t>Программы сопровождения обучающихся общеобразовательного учреждения в рамках организации деятельности Российского движения школьников.</w:t>
            </w:r>
          </w:p>
          <w:p w:rsidR="00774B2D" w:rsidRPr="00D2222E" w:rsidRDefault="00774B2D" w:rsidP="005568D1">
            <w:pPr>
              <w:pStyle w:val="3"/>
              <w:widowControl w:val="0"/>
              <w:autoSpaceDE w:val="0"/>
              <w:autoSpaceDN w:val="0"/>
              <w:adjustRightInd w:val="0"/>
              <w:ind w:left="360"/>
            </w:pPr>
            <w:r>
              <w:rPr>
                <w:i/>
              </w:rPr>
              <w:t xml:space="preserve">3. </w:t>
            </w:r>
            <w:r w:rsidRPr="00D2222E">
              <w:rPr>
                <w:i/>
              </w:rPr>
              <w:t>Определяется по выбору заявителя</w:t>
            </w:r>
          </w:p>
        </w:tc>
      </w:tr>
    </w:tbl>
    <w:p w:rsidR="00AA1471" w:rsidRPr="00AA4C8E" w:rsidRDefault="00AA1471" w:rsidP="00AA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1471" w:rsidRPr="00AA4C8E" w:rsidSect="00774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4E" w:rsidRDefault="00C0324E" w:rsidP="00774B2D">
      <w:pPr>
        <w:spacing w:after="0" w:line="240" w:lineRule="auto"/>
      </w:pPr>
      <w:r>
        <w:separator/>
      </w:r>
    </w:p>
  </w:endnote>
  <w:endnote w:type="continuationSeparator" w:id="0">
    <w:p w:rsidR="00C0324E" w:rsidRDefault="00C0324E" w:rsidP="0077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4E" w:rsidRDefault="00C0324E" w:rsidP="00774B2D">
      <w:pPr>
        <w:spacing w:after="0" w:line="240" w:lineRule="auto"/>
      </w:pPr>
      <w:r>
        <w:separator/>
      </w:r>
    </w:p>
  </w:footnote>
  <w:footnote w:type="continuationSeparator" w:id="0">
    <w:p w:rsidR="00C0324E" w:rsidRDefault="00C0324E" w:rsidP="00774B2D">
      <w:pPr>
        <w:spacing w:after="0" w:line="240" w:lineRule="auto"/>
      </w:pPr>
      <w:r>
        <w:continuationSeparator/>
      </w:r>
    </w:p>
  </w:footnote>
  <w:footnote w:id="1">
    <w:p w:rsidR="00774B2D" w:rsidRDefault="00774B2D" w:rsidP="00774B2D">
      <w:pPr>
        <w:pStyle w:val="a4"/>
      </w:pPr>
      <w:r>
        <w:rPr>
          <w:rStyle w:val="a6"/>
        </w:rPr>
        <w:footnoteRef/>
      </w:r>
      <w:r>
        <w:t xml:space="preserve"> </w:t>
      </w:r>
      <w:r w:rsidRPr="008C70C6">
        <w:rPr>
          <w:rFonts w:ascii="Times New Roman" w:hAnsi="Times New Roman" w:cs="Times New Roman"/>
        </w:rPr>
        <w:t>для информационно-методических центров районов Санкт-Петербурга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A50"/>
    <w:multiLevelType w:val="hybridMultilevel"/>
    <w:tmpl w:val="3054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34017"/>
    <w:multiLevelType w:val="hybridMultilevel"/>
    <w:tmpl w:val="E2682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81C17"/>
    <w:multiLevelType w:val="hybridMultilevel"/>
    <w:tmpl w:val="CF44D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13532"/>
    <w:multiLevelType w:val="hybridMultilevel"/>
    <w:tmpl w:val="10806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7CD5"/>
    <w:multiLevelType w:val="hybridMultilevel"/>
    <w:tmpl w:val="95927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67678"/>
    <w:multiLevelType w:val="hybridMultilevel"/>
    <w:tmpl w:val="4F1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4D57"/>
    <w:multiLevelType w:val="hybridMultilevel"/>
    <w:tmpl w:val="7224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14A1F"/>
    <w:multiLevelType w:val="hybridMultilevel"/>
    <w:tmpl w:val="96ACD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4546A0"/>
    <w:multiLevelType w:val="hybridMultilevel"/>
    <w:tmpl w:val="577E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D5C1A"/>
    <w:multiLevelType w:val="hybridMultilevel"/>
    <w:tmpl w:val="2744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40337"/>
    <w:multiLevelType w:val="hybridMultilevel"/>
    <w:tmpl w:val="050AC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13246"/>
    <w:multiLevelType w:val="hybridMultilevel"/>
    <w:tmpl w:val="E494B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D"/>
    <w:rsid w:val="00000675"/>
    <w:rsid w:val="00003667"/>
    <w:rsid w:val="00004627"/>
    <w:rsid w:val="00010FA2"/>
    <w:rsid w:val="00031AB2"/>
    <w:rsid w:val="00031F99"/>
    <w:rsid w:val="00036844"/>
    <w:rsid w:val="00037F9A"/>
    <w:rsid w:val="000404AB"/>
    <w:rsid w:val="000424E3"/>
    <w:rsid w:val="00042589"/>
    <w:rsid w:val="000461DB"/>
    <w:rsid w:val="00046BF7"/>
    <w:rsid w:val="00046D2C"/>
    <w:rsid w:val="000525EA"/>
    <w:rsid w:val="00054B5E"/>
    <w:rsid w:val="0006030E"/>
    <w:rsid w:val="0006392E"/>
    <w:rsid w:val="00063BFC"/>
    <w:rsid w:val="00066418"/>
    <w:rsid w:val="00066B48"/>
    <w:rsid w:val="0007059D"/>
    <w:rsid w:val="0007245A"/>
    <w:rsid w:val="00077C26"/>
    <w:rsid w:val="00081432"/>
    <w:rsid w:val="00086111"/>
    <w:rsid w:val="000903A1"/>
    <w:rsid w:val="00090A1F"/>
    <w:rsid w:val="0009165F"/>
    <w:rsid w:val="00097469"/>
    <w:rsid w:val="000A1637"/>
    <w:rsid w:val="000A3811"/>
    <w:rsid w:val="000A5514"/>
    <w:rsid w:val="000B0DA1"/>
    <w:rsid w:val="000B12FB"/>
    <w:rsid w:val="000B52D8"/>
    <w:rsid w:val="000B7037"/>
    <w:rsid w:val="000B7603"/>
    <w:rsid w:val="000B7A21"/>
    <w:rsid w:val="000C1DC7"/>
    <w:rsid w:val="000C43BD"/>
    <w:rsid w:val="000D02AC"/>
    <w:rsid w:val="000F1499"/>
    <w:rsid w:val="000F4606"/>
    <w:rsid w:val="00112CC8"/>
    <w:rsid w:val="00127FFD"/>
    <w:rsid w:val="0013643D"/>
    <w:rsid w:val="00152B02"/>
    <w:rsid w:val="001535F9"/>
    <w:rsid w:val="0015549E"/>
    <w:rsid w:val="00162ED1"/>
    <w:rsid w:val="0016566F"/>
    <w:rsid w:val="00165F95"/>
    <w:rsid w:val="00166947"/>
    <w:rsid w:val="00175551"/>
    <w:rsid w:val="00177F23"/>
    <w:rsid w:val="001801E6"/>
    <w:rsid w:val="0018039B"/>
    <w:rsid w:val="0018103C"/>
    <w:rsid w:val="001851AA"/>
    <w:rsid w:val="00185AC0"/>
    <w:rsid w:val="0018756D"/>
    <w:rsid w:val="00197696"/>
    <w:rsid w:val="001A3310"/>
    <w:rsid w:val="001B1708"/>
    <w:rsid w:val="001C39C5"/>
    <w:rsid w:val="001C69D9"/>
    <w:rsid w:val="001D0F80"/>
    <w:rsid w:val="001D14B6"/>
    <w:rsid w:val="001E000D"/>
    <w:rsid w:val="001E1795"/>
    <w:rsid w:val="001E5EF9"/>
    <w:rsid w:val="00222139"/>
    <w:rsid w:val="002341FD"/>
    <w:rsid w:val="00234908"/>
    <w:rsid w:val="00235D2B"/>
    <w:rsid w:val="002366AB"/>
    <w:rsid w:val="00237117"/>
    <w:rsid w:val="002435AC"/>
    <w:rsid w:val="002439BE"/>
    <w:rsid w:val="00244D0F"/>
    <w:rsid w:val="0024792A"/>
    <w:rsid w:val="00255B29"/>
    <w:rsid w:val="0026032F"/>
    <w:rsid w:val="00265FC9"/>
    <w:rsid w:val="002709B4"/>
    <w:rsid w:val="002725D4"/>
    <w:rsid w:val="00274E54"/>
    <w:rsid w:val="0028127B"/>
    <w:rsid w:val="002832BE"/>
    <w:rsid w:val="00284093"/>
    <w:rsid w:val="0029048C"/>
    <w:rsid w:val="00291EE1"/>
    <w:rsid w:val="0029746A"/>
    <w:rsid w:val="002A166B"/>
    <w:rsid w:val="002A3D1D"/>
    <w:rsid w:val="002B50EC"/>
    <w:rsid w:val="002B535B"/>
    <w:rsid w:val="002B5D65"/>
    <w:rsid w:val="002B6CCE"/>
    <w:rsid w:val="002D0D51"/>
    <w:rsid w:val="002D64B8"/>
    <w:rsid w:val="002F4F29"/>
    <w:rsid w:val="003034D6"/>
    <w:rsid w:val="003140A3"/>
    <w:rsid w:val="00323645"/>
    <w:rsid w:val="003258EE"/>
    <w:rsid w:val="00330EC4"/>
    <w:rsid w:val="0033547E"/>
    <w:rsid w:val="00335E54"/>
    <w:rsid w:val="00336682"/>
    <w:rsid w:val="00342C3D"/>
    <w:rsid w:val="003455CD"/>
    <w:rsid w:val="0034700A"/>
    <w:rsid w:val="003472E6"/>
    <w:rsid w:val="00347E17"/>
    <w:rsid w:val="0035055F"/>
    <w:rsid w:val="0035066C"/>
    <w:rsid w:val="00351E73"/>
    <w:rsid w:val="00356262"/>
    <w:rsid w:val="00357563"/>
    <w:rsid w:val="003655F3"/>
    <w:rsid w:val="00375F20"/>
    <w:rsid w:val="00380EE4"/>
    <w:rsid w:val="00381CDE"/>
    <w:rsid w:val="00385155"/>
    <w:rsid w:val="00386413"/>
    <w:rsid w:val="0038740B"/>
    <w:rsid w:val="003911DD"/>
    <w:rsid w:val="00394049"/>
    <w:rsid w:val="003A7DA6"/>
    <w:rsid w:val="003B2FB6"/>
    <w:rsid w:val="003C2B9C"/>
    <w:rsid w:val="003C70B4"/>
    <w:rsid w:val="003D50D8"/>
    <w:rsid w:val="003E0D72"/>
    <w:rsid w:val="003E2014"/>
    <w:rsid w:val="003F4A7F"/>
    <w:rsid w:val="0040422E"/>
    <w:rsid w:val="00413CD0"/>
    <w:rsid w:val="0042180B"/>
    <w:rsid w:val="00421BF2"/>
    <w:rsid w:val="0042569A"/>
    <w:rsid w:val="00425B0E"/>
    <w:rsid w:val="0043062A"/>
    <w:rsid w:val="00433DA5"/>
    <w:rsid w:val="004340A1"/>
    <w:rsid w:val="00441B4F"/>
    <w:rsid w:val="00442675"/>
    <w:rsid w:val="0044474C"/>
    <w:rsid w:val="004475DB"/>
    <w:rsid w:val="004575F3"/>
    <w:rsid w:val="00460165"/>
    <w:rsid w:val="00474161"/>
    <w:rsid w:val="00475529"/>
    <w:rsid w:val="004834D0"/>
    <w:rsid w:val="004867D6"/>
    <w:rsid w:val="00496E68"/>
    <w:rsid w:val="004A35EF"/>
    <w:rsid w:val="004A3E95"/>
    <w:rsid w:val="004A49CE"/>
    <w:rsid w:val="004B16D2"/>
    <w:rsid w:val="004C793E"/>
    <w:rsid w:val="004E32AA"/>
    <w:rsid w:val="004E661B"/>
    <w:rsid w:val="00501984"/>
    <w:rsid w:val="005245C8"/>
    <w:rsid w:val="005273DD"/>
    <w:rsid w:val="00530939"/>
    <w:rsid w:val="005333D5"/>
    <w:rsid w:val="00533A89"/>
    <w:rsid w:val="0053608D"/>
    <w:rsid w:val="00536869"/>
    <w:rsid w:val="00536BD2"/>
    <w:rsid w:val="00542306"/>
    <w:rsid w:val="005433D6"/>
    <w:rsid w:val="00546215"/>
    <w:rsid w:val="00550EFE"/>
    <w:rsid w:val="0055199B"/>
    <w:rsid w:val="0057244E"/>
    <w:rsid w:val="00572DE3"/>
    <w:rsid w:val="0057305A"/>
    <w:rsid w:val="005758AA"/>
    <w:rsid w:val="00576DD3"/>
    <w:rsid w:val="0057757C"/>
    <w:rsid w:val="005857FE"/>
    <w:rsid w:val="005A2015"/>
    <w:rsid w:val="005A20D6"/>
    <w:rsid w:val="005A7D40"/>
    <w:rsid w:val="005B66E0"/>
    <w:rsid w:val="005B7097"/>
    <w:rsid w:val="005C0598"/>
    <w:rsid w:val="005C5319"/>
    <w:rsid w:val="005D06D8"/>
    <w:rsid w:val="005D246F"/>
    <w:rsid w:val="005D5027"/>
    <w:rsid w:val="005E2A22"/>
    <w:rsid w:val="005E7F63"/>
    <w:rsid w:val="005F1EAF"/>
    <w:rsid w:val="005F491D"/>
    <w:rsid w:val="005F5568"/>
    <w:rsid w:val="00613E8C"/>
    <w:rsid w:val="00614946"/>
    <w:rsid w:val="00626FD7"/>
    <w:rsid w:val="00634553"/>
    <w:rsid w:val="00645734"/>
    <w:rsid w:val="00646F42"/>
    <w:rsid w:val="00651AD5"/>
    <w:rsid w:val="0067012B"/>
    <w:rsid w:val="00674EAE"/>
    <w:rsid w:val="00681C11"/>
    <w:rsid w:val="00682EE4"/>
    <w:rsid w:val="006852DE"/>
    <w:rsid w:val="00687C37"/>
    <w:rsid w:val="006A58F9"/>
    <w:rsid w:val="006B104D"/>
    <w:rsid w:val="006B29A3"/>
    <w:rsid w:val="006B4813"/>
    <w:rsid w:val="006B7F6C"/>
    <w:rsid w:val="006C10B9"/>
    <w:rsid w:val="006C13C0"/>
    <w:rsid w:val="006C209B"/>
    <w:rsid w:val="006C52E2"/>
    <w:rsid w:val="006C6EFD"/>
    <w:rsid w:val="006D7186"/>
    <w:rsid w:val="006E17BE"/>
    <w:rsid w:val="006E3F59"/>
    <w:rsid w:val="006F1EA4"/>
    <w:rsid w:val="006F38B6"/>
    <w:rsid w:val="006F5D3C"/>
    <w:rsid w:val="00702D91"/>
    <w:rsid w:val="00703861"/>
    <w:rsid w:val="007064A4"/>
    <w:rsid w:val="007372E9"/>
    <w:rsid w:val="00741A44"/>
    <w:rsid w:val="00745728"/>
    <w:rsid w:val="0075750D"/>
    <w:rsid w:val="00762077"/>
    <w:rsid w:val="00764178"/>
    <w:rsid w:val="00765507"/>
    <w:rsid w:val="00765D18"/>
    <w:rsid w:val="00766431"/>
    <w:rsid w:val="007715C2"/>
    <w:rsid w:val="00772126"/>
    <w:rsid w:val="007727EB"/>
    <w:rsid w:val="00774B2D"/>
    <w:rsid w:val="0077790F"/>
    <w:rsid w:val="00777C8C"/>
    <w:rsid w:val="007801BD"/>
    <w:rsid w:val="00780666"/>
    <w:rsid w:val="007858EA"/>
    <w:rsid w:val="00785C05"/>
    <w:rsid w:val="00792859"/>
    <w:rsid w:val="007931B8"/>
    <w:rsid w:val="00793DD6"/>
    <w:rsid w:val="007A7C48"/>
    <w:rsid w:val="007B2247"/>
    <w:rsid w:val="007B6172"/>
    <w:rsid w:val="007C1032"/>
    <w:rsid w:val="007C132F"/>
    <w:rsid w:val="007C7A7A"/>
    <w:rsid w:val="007D1C49"/>
    <w:rsid w:val="007D4217"/>
    <w:rsid w:val="007D433F"/>
    <w:rsid w:val="007D6364"/>
    <w:rsid w:val="007E1FBC"/>
    <w:rsid w:val="007E2F16"/>
    <w:rsid w:val="007E3978"/>
    <w:rsid w:val="007F152B"/>
    <w:rsid w:val="007F381B"/>
    <w:rsid w:val="007F7592"/>
    <w:rsid w:val="007F7C14"/>
    <w:rsid w:val="008002C5"/>
    <w:rsid w:val="008019E4"/>
    <w:rsid w:val="00817EC8"/>
    <w:rsid w:val="008238A3"/>
    <w:rsid w:val="00827621"/>
    <w:rsid w:val="00830FF7"/>
    <w:rsid w:val="0083140A"/>
    <w:rsid w:val="008368C4"/>
    <w:rsid w:val="00841B63"/>
    <w:rsid w:val="008435FB"/>
    <w:rsid w:val="00845220"/>
    <w:rsid w:val="00860EBB"/>
    <w:rsid w:val="008657AF"/>
    <w:rsid w:val="00870713"/>
    <w:rsid w:val="0087303D"/>
    <w:rsid w:val="00883028"/>
    <w:rsid w:val="00887A20"/>
    <w:rsid w:val="008953E0"/>
    <w:rsid w:val="008A0B02"/>
    <w:rsid w:val="008A33B6"/>
    <w:rsid w:val="008A7C12"/>
    <w:rsid w:val="008B117F"/>
    <w:rsid w:val="008B1C47"/>
    <w:rsid w:val="008B3F9B"/>
    <w:rsid w:val="008B7EB9"/>
    <w:rsid w:val="008C5FB6"/>
    <w:rsid w:val="008D0EBD"/>
    <w:rsid w:val="008D1FEA"/>
    <w:rsid w:val="008D38AF"/>
    <w:rsid w:val="008D539E"/>
    <w:rsid w:val="008D5A38"/>
    <w:rsid w:val="008D6F39"/>
    <w:rsid w:val="008E4714"/>
    <w:rsid w:val="008E5477"/>
    <w:rsid w:val="008E5607"/>
    <w:rsid w:val="008F07C7"/>
    <w:rsid w:val="008F3DC3"/>
    <w:rsid w:val="0090224B"/>
    <w:rsid w:val="0090625F"/>
    <w:rsid w:val="00907952"/>
    <w:rsid w:val="00914358"/>
    <w:rsid w:val="0091708D"/>
    <w:rsid w:val="00917A87"/>
    <w:rsid w:val="00921276"/>
    <w:rsid w:val="00933DF6"/>
    <w:rsid w:val="0094324B"/>
    <w:rsid w:val="0094560E"/>
    <w:rsid w:val="00946B34"/>
    <w:rsid w:val="00946E44"/>
    <w:rsid w:val="009479D4"/>
    <w:rsid w:val="009538D5"/>
    <w:rsid w:val="00956401"/>
    <w:rsid w:val="0095664E"/>
    <w:rsid w:val="00957E25"/>
    <w:rsid w:val="00960A77"/>
    <w:rsid w:val="009658FF"/>
    <w:rsid w:val="009666D7"/>
    <w:rsid w:val="00970A44"/>
    <w:rsid w:val="00972438"/>
    <w:rsid w:val="009861FD"/>
    <w:rsid w:val="00994E93"/>
    <w:rsid w:val="009A0242"/>
    <w:rsid w:val="009A1B74"/>
    <w:rsid w:val="009A7451"/>
    <w:rsid w:val="009A74BE"/>
    <w:rsid w:val="009B02BA"/>
    <w:rsid w:val="009B77F9"/>
    <w:rsid w:val="009D5A5B"/>
    <w:rsid w:val="009D7DB5"/>
    <w:rsid w:val="009E01B8"/>
    <w:rsid w:val="009F7E4B"/>
    <w:rsid w:val="00A01C91"/>
    <w:rsid w:val="00A02C49"/>
    <w:rsid w:val="00A112C4"/>
    <w:rsid w:val="00A17516"/>
    <w:rsid w:val="00A22716"/>
    <w:rsid w:val="00A22D04"/>
    <w:rsid w:val="00A245A0"/>
    <w:rsid w:val="00A32D4B"/>
    <w:rsid w:val="00A41FC3"/>
    <w:rsid w:val="00A46A4B"/>
    <w:rsid w:val="00A503C2"/>
    <w:rsid w:val="00A50A59"/>
    <w:rsid w:val="00A51260"/>
    <w:rsid w:val="00A54CDD"/>
    <w:rsid w:val="00A57E4F"/>
    <w:rsid w:val="00A70B09"/>
    <w:rsid w:val="00A815D3"/>
    <w:rsid w:val="00A82700"/>
    <w:rsid w:val="00A97F38"/>
    <w:rsid w:val="00AA125C"/>
    <w:rsid w:val="00AA1471"/>
    <w:rsid w:val="00AA4C8E"/>
    <w:rsid w:val="00AA57EF"/>
    <w:rsid w:val="00AB0B6D"/>
    <w:rsid w:val="00AB327C"/>
    <w:rsid w:val="00AC085E"/>
    <w:rsid w:val="00AE2C09"/>
    <w:rsid w:val="00AE42FC"/>
    <w:rsid w:val="00AF2CDD"/>
    <w:rsid w:val="00AF63C3"/>
    <w:rsid w:val="00AF716E"/>
    <w:rsid w:val="00B00250"/>
    <w:rsid w:val="00B15751"/>
    <w:rsid w:val="00B1774A"/>
    <w:rsid w:val="00B22861"/>
    <w:rsid w:val="00B26BBE"/>
    <w:rsid w:val="00B30558"/>
    <w:rsid w:val="00B30C2F"/>
    <w:rsid w:val="00B432F7"/>
    <w:rsid w:val="00B47D5E"/>
    <w:rsid w:val="00B5140B"/>
    <w:rsid w:val="00B554BB"/>
    <w:rsid w:val="00B55627"/>
    <w:rsid w:val="00B63BD7"/>
    <w:rsid w:val="00B65E1F"/>
    <w:rsid w:val="00B84383"/>
    <w:rsid w:val="00B8765F"/>
    <w:rsid w:val="00B90F87"/>
    <w:rsid w:val="00B92186"/>
    <w:rsid w:val="00B933EE"/>
    <w:rsid w:val="00B9694F"/>
    <w:rsid w:val="00BA2451"/>
    <w:rsid w:val="00BA78C5"/>
    <w:rsid w:val="00BB0FEA"/>
    <w:rsid w:val="00BB1F85"/>
    <w:rsid w:val="00BB634A"/>
    <w:rsid w:val="00BB6A14"/>
    <w:rsid w:val="00BB7E7E"/>
    <w:rsid w:val="00BC27EF"/>
    <w:rsid w:val="00BC6851"/>
    <w:rsid w:val="00BC7AD7"/>
    <w:rsid w:val="00BD06AA"/>
    <w:rsid w:val="00BD3741"/>
    <w:rsid w:val="00BD4256"/>
    <w:rsid w:val="00BD6189"/>
    <w:rsid w:val="00BE023F"/>
    <w:rsid w:val="00BE09BB"/>
    <w:rsid w:val="00BE0C60"/>
    <w:rsid w:val="00BE6A0C"/>
    <w:rsid w:val="00BF1DB8"/>
    <w:rsid w:val="00BF29EF"/>
    <w:rsid w:val="00BF38FA"/>
    <w:rsid w:val="00BF44EF"/>
    <w:rsid w:val="00C003DF"/>
    <w:rsid w:val="00C02934"/>
    <w:rsid w:val="00C0324E"/>
    <w:rsid w:val="00C07D32"/>
    <w:rsid w:val="00C15F14"/>
    <w:rsid w:val="00C1689F"/>
    <w:rsid w:val="00C2192F"/>
    <w:rsid w:val="00C237EA"/>
    <w:rsid w:val="00C2436E"/>
    <w:rsid w:val="00C24DF1"/>
    <w:rsid w:val="00C26012"/>
    <w:rsid w:val="00C32F72"/>
    <w:rsid w:val="00C420F1"/>
    <w:rsid w:val="00C4597D"/>
    <w:rsid w:val="00C46A61"/>
    <w:rsid w:val="00C51982"/>
    <w:rsid w:val="00C62020"/>
    <w:rsid w:val="00C63DF5"/>
    <w:rsid w:val="00C65CDE"/>
    <w:rsid w:val="00C715E7"/>
    <w:rsid w:val="00C8694A"/>
    <w:rsid w:val="00C86BED"/>
    <w:rsid w:val="00C91A46"/>
    <w:rsid w:val="00C957E7"/>
    <w:rsid w:val="00C95C2A"/>
    <w:rsid w:val="00CA2427"/>
    <w:rsid w:val="00CA3CC6"/>
    <w:rsid w:val="00CB0592"/>
    <w:rsid w:val="00CB3362"/>
    <w:rsid w:val="00CC5174"/>
    <w:rsid w:val="00CD04C9"/>
    <w:rsid w:val="00CD075F"/>
    <w:rsid w:val="00CD12AF"/>
    <w:rsid w:val="00CD403C"/>
    <w:rsid w:val="00CD5CEF"/>
    <w:rsid w:val="00CD5DD3"/>
    <w:rsid w:val="00CE3A4D"/>
    <w:rsid w:val="00CE7AAD"/>
    <w:rsid w:val="00CF7578"/>
    <w:rsid w:val="00D004F4"/>
    <w:rsid w:val="00D02C9B"/>
    <w:rsid w:val="00D0346B"/>
    <w:rsid w:val="00D115EE"/>
    <w:rsid w:val="00D15D06"/>
    <w:rsid w:val="00D2080C"/>
    <w:rsid w:val="00D21589"/>
    <w:rsid w:val="00D232D6"/>
    <w:rsid w:val="00D23EDD"/>
    <w:rsid w:val="00D24909"/>
    <w:rsid w:val="00D309C3"/>
    <w:rsid w:val="00D347E6"/>
    <w:rsid w:val="00D375DE"/>
    <w:rsid w:val="00D45843"/>
    <w:rsid w:val="00D47AC7"/>
    <w:rsid w:val="00D50453"/>
    <w:rsid w:val="00D5069E"/>
    <w:rsid w:val="00D50754"/>
    <w:rsid w:val="00D55B85"/>
    <w:rsid w:val="00D55D2D"/>
    <w:rsid w:val="00D64680"/>
    <w:rsid w:val="00D7402E"/>
    <w:rsid w:val="00D75709"/>
    <w:rsid w:val="00D81C50"/>
    <w:rsid w:val="00D824F2"/>
    <w:rsid w:val="00D8610E"/>
    <w:rsid w:val="00D875C3"/>
    <w:rsid w:val="00D90D62"/>
    <w:rsid w:val="00D922FC"/>
    <w:rsid w:val="00D93F5E"/>
    <w:rsid w:val="00D97062"/>
    <w:rsid w:val="00DA0B00"/>
    <w:rsid w:val="00DA7DE1"/>
    <w:rsid w:val="00DB7FF0"/>
    <w:rsid w:val="00DC248C"/>
    <w:rsid w:val="00DC34C8"/>
    <w:rsid w:val="00DC3AE7"/>
    <w:rsid w:val="00DC5DEE"/>
    <w:rsid w:val="00DC61D0"/>
    <w:rsid w:val="00DD7C79"/>
    <w:rsid w:val="00DD7EB2"/>
    <w:rsid w:val="00DE70D6"/>
    <w:rsid w:val="00DF259E"/>
    <w:rsid w:val="00E02D56"/>
    <w:rsid w:val="00E039C0"/>
    <w:rsid w:val="00E0581A"/>
    <w:rsid w:val="00E06830"/>
    <w:rsid w:val="00E102F7"/>
    <w:rsid w:val="00E11086"/>
    <w:rsid w:val="00E12054"/>
    <w:rsid w:val="00E30249"/>
    <w:rsid w:val="00E3201A"/>
    <w:rsid w:val="00E32467"/>
    <w:rsid w:val="00E329B6"/>
    <w:rsid w:val="00E41842"/>
    <w:rsid w:val="00E46563"/>
    <w:rsid w:val="00E475BD"/>
    <w:rsid w:val="00E549C1"/>
    <w:rsid w:val="00E54AD5"/>
    <w:rsid w:val="00E5622B"/>
    <w:rsid w:val="00E56984"/>
    <w:rsid w:val="00E66662"/>
    <w:rsid w:val="00E71E64"/>
    <w:rsid w:val="00E74E7E"/>
    <w:rsid w:val="00E808B8"/>
    <w:rsid w:val="00E80EE9"/>
    <w:rsid w:val="00E820F3"/>
    <w:rsid w:val="00E86F3B"/>
    <w:rsid w:val="00E90376"/>
    <w:rsid w:val="00E96AFA"/>
    <w:rsid w:val="00E97730"/>
    <w:rsid w:val="00EA039D"/>
    <w:rsid w:val="00EA03E5"/>
    <w:rsid w:val="00EA2BE0"/>
    <w:rsid w:val="00EA2F8C"/>
    <w:rsid w:val="00EA75C5"/>
    <w:rsid w:val="00EA7F43"/>
    <w:rsid w:val="00EB403C"/>
    <w:rsid w:val="00EB4762"/>
    <w:rsid w:val="00ED70F8"/>
    <w:rsid w:val="00EE2ECB"/>
    <w:rsid w:val="00EE5F6D"/>
    <w:rsid w:val="00EF21CF"/>
    <w:rsid w:val="00EF28D7"/>
    <w:rsid w:val="00EF6D8F"/>
    <w:rsid w:val="00F11C21"/>
    <w:rsid w:val="00F12C13"/>
    <w:rsid w:val="00F14902"/>
    <w:rsid w:val="00F160AB"/>
    <w:rsid w:val="00F200E9"/>
    <w:rsid w:val="00F2022E"/>
    <w:rsid w:val="00F20C86"/>
    <w:rsid w:val="00F234B1"/>
    <w:rsid w:val="00F2615E"/>
    <w:rsid w:val="00F55F6F"/>
    <w:rsid w:val="00F6445A"/>
    <w:rsid w:val="00F7202E"/>
    <w:rsid w:val="00F752FA"/>
    <w:rsid w:val="00F7792E"/>
    <w:rsid w:val="00F808B2"/>
    <w:rsid w:val="00F832D3"/>
    <w:rsid w:val="00F8779C"/>
    <w:rsid w:val="00F9127B"/>
    <w:rsid w:val="00F92272"/>
    <w:rsid w:val="00F95BCE"/>
    <w:rsid w:val="00F966CF"/>
    <w:rsid w:val="00FA55B9"/>
    <w:rsid w:val="00FA6755"/>
    <w:rsid w:val="00FB168B"/>
    <w:rsid w:val="00FB5931"/>
    <w:rsid w:val="00FC34E7"/>
    <w:rsid w:val="00FC53F2"/>
    <w:rsid w:val="00FC562A"/>
    <w:rsid w:val="00FD2008"/>
    <w:rsid w:val="00FD200B"/>
    <w:rsid w:val="00FD746C"/>
    <w:rsid w:val="00FE2096"/>
    <w:rsid w:val="00FE491E"/>
    <w:rsid w:val="00FE5B1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4B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4B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2D"/>
    <w:rPr>
      <w:vertAlign w:val="superscript"/>
    </w:rPr>
  </w:style>
  <w:style w:type="paragraph" w:customStyle="1" w:styleId="3">
    <w:name w:val="Абзац списка3"/>
    <w:basedOn w:val="a"/>
    <w:rsid w:val="00774B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4B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4B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2D"/>
    <w:rPr>
      <w:vertAlign w:val="superscript"/>
    </w:rPr>
  </w:style>
  <w:style w:type="paragraph" w:customStyle="1" w:styleId="3">
    <w:name w:val="Абзац списка3"/>
    <w:basedOn w:val="a"/>
    <w:rsid w:val="00774B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Volkov Valeriy Nikolaevich</cp:lastModifiedBy>
  <cp:revision>2</cp:revision>
  <dcterms:created xsi:type="dcterms:W3CDTF">2017-02-27T10:51:00Z</dcterms:created>
  <dcterms:modified xsi:type="dcterms:W3CDTF">2017-02-27T10:51:00Z</dcterms:modified>
</cp:coreProperties>
</file>