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9B" w:rsidRDefault="00620B81" w:rsidP="00C043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проведении смотра-конкурса </w:t>
      </w:r>
      <w:r w:rsidR="007F099F" w:rsidRPr="00C0439B">
        <w:rPr>
          <w:rFonts w:ascii="Times New Roman" w:hAnsi="Times New Roman" w:cs="Times New Roman"/>
          <w:b/>
          <w:bCs/>
          <w:sz w:val="24"/>
          <w:szCs w:val="24"/>
        </w:rPr>
        <w:t>«Предметно-развивающая среда познавательно-речевого развития детей»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72F8" w:rsidRPr="00C0439B" w:rsidRDefault="004E72F8" w:rsidP="00C043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0439B" w:rsidRDefault="00216F20" w:rsidP="00216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0439B" w:rsidRDefault="00C0439B" w:rsidP="00216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A78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="00C0439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0439B">
        <w:rPr>
          <w:rFonts w:ascii="Times New Roman" w:hAnsi="Times New Roman" w:cs="Times New Roman"/>
          <w:b/>
          <w:iCs/>
          <w:sz w:val="24"/>
          <w:szCs w:val="24"/>
        </w:rPr>
        <w:t>Общие положения:</w:t>
      </w:r>
    </w:p>
    <w:p w:rsidR="00C05A78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1.1. Смотр</w:t>
      </w:r>
      <w:r w:rsidR="007F099F" w:rsidRPr="00C0439B">
        <w:rPr>
          <w:rFonts w:ascii="Times New Roman" w:hAnsi="Times New Roman" w:cs="Times New Roman"/>
          <w:sz w:val="24"/>
          <w:szCs w:val="24"/>
        </w:rPr>
        <w:t>-</w:t>
      </w:r>
      <w:r w:rsidR="00A274A8" w:rsidRPr="00C0439B">
        <w:rPr>
          <w:rFonts w:ascii="Times New Roman" w:hAnsi="Times New Roman" w:cs="Times New Roman"/>
          <w:sz w:val="24"/>
          <w:szCs w:val="24"/>
        </w:rPr>
        <w:t>конкурс РППС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 познавательно-речевого развития дошкольников</w:t>
      </w:r>
      <w:r w:rsidRPr="00C0439B">
        <w:rPr>
          <w:rFonts w:ascii="Times New Roman" w:hAnsi="Times New Roman" w:cs="Times New Roman"/>
          <w:sz w:val="24"/>
          <w:szCs w:val="24"/>
        </w:rPr>
        <w:t xml:space="preserve"> 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проводится на основе </w:t>
      </w:r>
      <w:r w:rsidR="007A139A" w:rsidRPr="00C0439B">
        <w:rPr>
          <w:rFonts w:ascii="Times New Roman" w:hAnsi="Times New Roman" w:cs="Times New Roman"/>
          <w:sz w:val="24"/>
          <w:szCs w:val="24"/>
        </w:rPr>
        <w:t xml:space="preserve">требований ФГОС 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ДО, а также </w:t>
      </w:r>
      <w:r w:rsidRPr="00C0439B">
        <w:rPr>
          <w:rFonts w:ascii="Times New Roman" w:hAnsi="Times New Roman" w:cs="Times New Roman"/>
          <w:sz w:val="24"/>
          <w:szCs w:val="24"/>
        </w:rPr>
        <w:t>в целях реализации задач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 РИП по теме «Поддержка исследовательского поведения дошкольников в условиях </w:t>
      </w:r>
      <w:r w:rsidR="00A274A8" w:rsidRPr="00C0439B">
        <w:rPr>
          <w:rFonts w:ascii="Times New Roman" w:hAnsi="Times New Roman" w:cs="Times New Roman"/>
          <w:sz w:val="24"/>
          <w:szCs w:val="24"/>
        </w:rPr>
        <w:t>ДОУ» и в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 со</w:t>
      </w:r>
      <w:r w:rsidR="007F099F" w:rsidRPr="00C0439B">
        <w:rPr>
          <w:rFonts w:ascii="Times New Roman" w:hAnsi="Times New Roman" w:cs="Times New Roman"/>
          <w:sz w:val="24"/>
          <w:szCs w:val="24"/>
        </w:rPr>
        <w:softHyphen/>
        <w:t xml:space="preserve">ответствии с годовым планом работы ГБДОУ № 25 по </w:t>
      </w:r>
      <w:r w:rsidRPr="00C0439B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7F099F" w:rsidRPr="00C0439B">
        <w:rPr>
          <w:rFonts w:ascii="Times New Roman" w:hAnsi="Times New Roman" w:cs="Times New Roman"/>
          <w:sz w:val="24"/>
          <w:szCs w:val="24"/>
        </w:rPr>
        <w:t>направлений познавательного и речевого развития воспитанников</w:t>
      </w:r>
      <w:r w:rsidRPr="00C0439B">
        <w:rPr>
          <w:rFonts w:ascii="Times New Roman" w:hAnsi="Times New Roman" w:cs="Times New Roman"/>
          <w:sz w:val="24"/>
          <w:szCs w:val="24"/>
        </w:rPr>
        <w:t xml:space="preserve"> ГБДОУ </w:t>
      </w:r>
      <w:r w:rsidR="007A139A" w:rsidRPr="00C0439B">
        <w:rPr>
          <w:rFonts w:ascii="Times New Roman" w:hAnsi="Times New Roman" w:cs="Times New Roman"/>
          <w:sz w:val="24"/>
          <w:szCs w:val="24"/>
        </w:rPr>
        <w:t>№25.</w:t>
      </w:r>
    </w:p>
    <w:p w:rsidR="00C05A78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1.2 Настоящее Положение определяет порядок проведения </w:t>
      </w:r>
      <w:r w:rsidR="007A139A" w:rsidRPr="00C0439B">
        <w:rPr>
          <w:rFonts w:ascii="Times New Roman" w:hAnsi="Times New Roman" w:cs="Times New Roman"/>
          <w:sz w:val="24"/>
          <w:szCs w:val="24"/>
        </w:rPr>
        <w:t>смотра-</w:t>
      </w:r>
      <w:r w:rsidRPr="00C0439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F099F" w:rsidRPr="00C0439B">
        <w:rPr>
          <w:rFonts w:ascii="Times New Roman" w:hAnsi="Times New Roman" w:cs="Times New Roman"/>
          <w:sz w:val="24"/>
          <w:szCs w:val="24"/>
        </w:rPr>
        <w:t xml:space="preserve">РППС познавательно-речевого развития дошкольников </w:t>
      </w:r>
      <w:r w:rsidRPr="00C0439B">
        <w:rPr>
          <w:rFonts w:ascii="Times New Roman" w:hAnsi="Times New Roman" w:cs="Times New Roman"/>
          <w:sz w:val="24"/>
          <w:szCs w:val="24"/>
        </w:rPr>
        <w:t xml:space="preserve">(далее Конкурс) в </w:t>
      </w:r>
      <w:r w:rsidR="007A139A" w:rsidRPr="00C0439B">
        <w:rPr>
          <w:rFonts w:ascii="Times New Roman" w:hAnsi="Times New Roman" w:cs="Times New Roman"/>
          <w:sz w:val="24"/>
          <w:szCs w:val="24"/>
        </w:rPr>
        <w:t>ГБДОУ № 25 «Умка»</w:t>
      </w:r>
      <w:r w:rsidRPr="00C0439B">
        <w:rPr>
          <w:rFonts w:ascii="Times New Roman" w:hAnsi="Times New Roman" w:cs="Times New Roman"/>
          <w:sz w:val="24"/>
          <w:szCs w:val="24"/>
        </w:rPr>
        <w:t xml:space="preserve"> и утверждается приказом заведующего </w:t>
      </w:r>
      <w:r w:rsidR="007A139A" w:rsidRPr="00C0439B">
        <w:rPr>
          <w:rFonts w:ascii="Times New Roman" w:hAnsi="Times New Roman" w:cs="Times New Roman"/>
          <w:sz w:val="24"/>
          <w:szCs w:val="24"/>
        </w:rPr>
        <w:t>государственным бюджетным</w:t>
      </w:r>
      <w:r w:rsidRPr="00C0439B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учреждением.</w:t>
      </w:r>
    </w:p>
    <w:p w:rsidR="00C05A78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1.4.</w:t>
      </w:r>
      <w:r w:rsidR="00C0439B">
        <w:rPr>
          <w:rFonts w:ascii="Times New Roman" w:hAnsi="Times New Roman" w:cs="Times New Roman"/>
          <w:sz w:val="24"/>
          <w:szCs w:val="24"/>
        </w:rPr>
        <w:t xml:space="preserve"> </w:t>
      </w:r>
      <w:r w:rsidRPr="00C0439B">
        <w:rPr>
          <w:rFonts w:ascii="Times New Roman" w:hAnsi="Times New Roman" w:cs="Times New Roman"/>
          <w:sz w:val="24"/>
          <w:szCs w:val="24"/>
        </w:rPr>
        <w:t xml:space="preserve">Срок действия настоящего Положения – </w:t>
      </w:r>
      <w:r w:rsidR="007F099F" w:rsidRPr="00C0439B">
        <w:rPr>
          <w:rFonts w:ascii="Times New Roman" w:hAnsi="Times New Roman" w:cs="Times New Roman"/>
          <w:sz w:val="24"/>
          <w:szCs w:val="24"/>
        </w:rPr>
        <w:t>но</w:t>
      </w:r>
      <w:r w:rsidR="00395A1E" w:rsidRPr="00C0439B">
        <w:rPr>
          <w:rFonts w:ascii="Times New Roman" w:hAnsi="Times New Roman" w:cs="Times New Roman"/>
          <w:sz w:val="24"/>
          <w:szCs w:val="24"/>
        </w:rPr>
        <w:t>ябрь-</w:t>
      </w:r>
      <w:r w:rsidR="007F099F" w:rsidRPr="00C0439B">
        <w:rPr>
          <w:rFonts w:ascii="Times New Roman" w:hAnsi="Times New Roman" w:cs="Times New Roman"/>
          <w:sz w:val="24"/>
          <w:szCs w:val="24"/>
        </w:rPr>
        <w:t>дека</w:t>
      </w:r>
      <w:r w:rsidR="00395A1E" w:rsidRPr="00C0439B">
        <w:rPr>
          <w:rFonts w:ascii="Times New Roman" w:hAnsi="Times New Roman" w:cs="Times New Roman"/>
          <w:sz w:val="24"/>
          <w:szCs w:val="24"/>
        </w:rPr>
        <w:t xml:space="preserve">брь </w:t>
      </w:r>
      <w:r w:rsidR="007A139A" w:rsidRPr="00C0439B">
        <w:rPr>
          <w:rFonts w:ascii="Times New Roman" w:hAnsi="Times New Roman" w:cs="Times New Roman"/>
          <w:sz w:val="24"/>
          <w:szCs w:val="24"/>
        </w:rPr>
        <w:t>20</w:t>
      </w:r>
      <w:r w:rsidR="00C0439B">
        <w:rPr>
          <w:rFonts w:ascii="Times New Roman" w:hAnsi="Times New Roman" w:cs="Times New Roman"/>
          <w:sz w:val="24"/>
          <w:szCs w:val="24"/>
        </w:rPr>
        <w:t xml:space="preserve">19 </w:t>
      </w:r>
      <w:r w:rsidR="007A139A" w:rsidRPr="00C0439B">
        <w:rPr>
          <w:rFonts w:ascii="Times New Roman" w:hAnsi="Times New Roman" w:cs="Times New Roman"/>
          <w:sz w:val="24"/>
          <w:szCs w:val="24"/>
        </w:rPr>
        <w:t>года.</w:t>
      </w:r>
    </w:p>
    <w:p w:rsidR="00C05A78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39B">
        <w:rPr>
          <w:rFonts w:ascii="Times New Roman" w:hAnsi="Times New Roman" w:cs="Times New Roman"/>
          <w:b/>
          <w:bCs/>
          <w:sz w:val="24"/>
          <w:szCs w:val="24"/>
        </w:rPr>
        <w:t>Цели Конкурса:</w:t>
      </w:r>
    </w:p>
    <w:p w:rsidR="001F4B75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2.1. </w:t>
      </w:r>
      <w:r w:rsidR="001F4B75" w:rsidRPr="00C0439B">
        <w:rPr>
          <w:rFonts w:ascii="Times New Roman" w:hAnsi="Times New Roman" w:cs="Times New Roman"/>
          <w:sz w:val="24"/>
          <w:szCs w:val="24"/>
        </w:rPr>
        <w:t>Оценка и обеспечение качества дошкольного образования в части реализации образовательных областей «Познавательное развитие» и «Речевое развитие».</w:t>
      </w:r>
    </w:p>
    <w:p w:rsidR="001F4B75" w:rsidRPr="00C0439B" w:rsidRDefault="00C05A7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2.2. </w:t>
      </w:r>
      <w:r w:rsidR="001F4B75" w:rsidRPr="00C0439B">
        <w:rPr>
          <w:rFonts w:ascii="Times New Roman" w:hAnsi="Times New Roman" w:cs="Times New Roman"/>
          <w:sz w:val="24"/>
          <w:szCs w:val="24"/>
        </w:rPr>
        <w:t xml:space="preserve">Выявление лучших практик по созданию РППС для познавательно-речевого развития дошкольников. </w:t>
      </w:r>
    </w:p>
    <w:p w:rsidR="009205F5" w:rsidRPr="00C0439B" w:rsidRDefault="00C0439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205F5" w:rsidRPr="00C0439B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9205F5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3.1. </w:t>
      </w:r>
      <w:r w:rsidR="001F4B75" w:rsidRPr="00C0439B">
        <w:rPr>
          <w:rFonts w:ascii="Times New Roman" w:hAnsi="Times New Roman" w:cs="Times New Roman"/>
          <w:sz w:val="24"/>
          <w:szCs w:val="24"/>
        </w:rPr>
        <w:t>Стимулирование инициативы, поиска, творческого потенциала, профессионального роста воспитателей.</w:t>
      </w:r>
    </w:p>
    <w:p w:rsidR="009205F5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3.2. </w:t>
      </w:r>
      <w:r w:rsidR="001F4B75" w:rsidRPr="00C0439B">
        <w:rPr>
          <w:rFonts w:ascii="Times New Roman" w:hAnsi="Times New Roman" w:cs="Times New Roman"/>
          <w:sz w:val="24"/>
          <w:szCs w:val="24"/>
        </w:rPr>
        <w:t>Совершенствование развивающей предметно-пространственной среды (РППС), способствующей обогащению детского опыта познавательной деятельности и стимулирующей речевую активность дошкольников.</w:t>
      </w:r>
    </w:p>
    <w:p w:rsidR="001F4B75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3.4. </w:t>
      </w:r>
      <w:r w:rsidR="001F4B75" w:rsidRPr="00C0439B">
        <w:rPr>
          <w:rFonts w:ascii="Times New Roman" w:hAnsi="Times New Roman" w:cs="Times New Roman"/>
          <w:sz w:val="24"/>
          <w:szCs w:val="24"/>
        </w:rPr>
        <w:t>Содействие распространению передового педагогического опыта по созданию</w:t>
      </w:r>
      <w:r w:rsidR="00C0439B">
        <w:rPr>
          <w:rFonts w:ascii="Times New Roman" w:hAnsi="Times New Roman" w:cs="Times New Roman"/>
          <w:sz w:val="24"/>
          <w:szCs w:val="24"/>
        </w:rPr>
        <w:t xml:space="preserve"> </w:t>
      </w:r>
      <w:r w:rsidR="001F4B75" w:rsidRPr="00C0439B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в ДОУ для реализации задач познавательного и речевого развития воспитанников </w:t>
      </w:r>
    </w:p>
    <w:p w:rsidR="001F4B75" w:rsidRPr="00C0439B" w:rsidRDefault="001F4B7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3.5. Реализация текущих задач инновационной деятельности по тематике РИП «Поддержка исследовательского поведения дошкольников в условиях ДОУ»</w:t>
      </w:r>
    </w:p>
    <w:p w:rsidR="00C05A78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Конкурса: </w:t>
      </w:r>
    </w:p>
    <w:p w:rsidR="00C05A78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4</w:t>
      </w:r>
      <w:r w:rsidR="00C05A78" w:rsidRPr="00C0439B">
        <w:rPr>
          <w:rFonts w:ascii="Times New Roman" w:hAnsi="Times New Roman" w:cs="Times New Roman"/>
          <w:sz w:val="24"/>
          <w:szCs w:val="24"/>
        </w:rPr>
        <w:t xml:space="preserve">.1. </w:t>
      </w:r>
      <w:r w:rsidR="001F4B75" w:rsidRPr="00C0439B">
        <w:rPr>
          <w:rFonts w:ascii="Times New Roman" w:hAnsi="Times New Roman" w:cs="Times New Roman"/>
          <w:sz w:val="24"/>
          <w:szCs w:val="24"/>
        </w:rPr>
        <w:t>Педагоги всех возрастных групп ДОУ</w:t>
      </w:r>
      <w:r w:rsidR="00395A1E" w:rsidRPr="00C0439B">
        <w:rPr>
          <w:rFonts w:ascii="Times New Roman" w:hAnsi="Times New Roman" w:cs="Times New Roman"/>
          <w:sz w:val="24"/>
          <w:szCs w:val="24"/>
        </w:rPr>
        <w:t>.</w:t>
      </w:r>
    </w:p>
    <w:p w:rsidR="00C05A78" w:rsidRPr="00C0439B" w:rsidRDefault="009205F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  <w:r w:rsidR="00C05A78" w:rsidRPr="00C0439B">
        <w:rPr>
          <w:rFonts w:ascii="Times New Roman" w:hAnsi="Times New Roman" w:cs="Times New Roman"/>
          <w:sz w:val="24"/>
          <w:szCs w:val="24"/>
        </w:rPr>
        <w:t>:</w:t>
      </w:r>
    </w:p>
    <w:p w:rsidR="00705921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5</w:t>
      </w:r>
      <w:r w:rsidR="00C05A78" w:rsidRPr="00C0439B">
        <w:rPr>
          <w:rFonts w:ascii="Times New Roman" w:hAnsi="Times New Roman" w:cs="Times New Roman"/>
          <w:sz w:val="24"/>
          <w:szCs w:val="24"/>
        </w:rPr>
        <w:t xml:space="preserve">.1. </w:t>
      </w:r>
      <w:r w:rsidRPr="00C0439B">
        <w:rPr>
          <w:rFonts w:ascii="Times New Roman" w:hAnsi="Times New Roman" w:cs="Times New Roman"/>
          <w:sz w:val="24"/>
          <w:szCs w:val="24"/>
        </w:rPr>
        <w:t>Конкурс проводится с 11.11.2019 по 13.12.2019 года.</w:t>
      </w:r>
    </w:p>
    <w:p w:rsidR="00C05A78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5.2. Консультирование педагогов по содержанию конкурса 18.11.2019 – 22.11.2019.</w:t>
      </w:r>
    </w:p>
    <w:p w:rsidR="00705921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5.3. Смотр РППС групп ДОУ</w:t>
      </w:r>
      <w:r w:rsidR="005944FE" w:rsidRPr="00C0439B">
        <w:rPr>
          <w:rFonts w:ascii="Times New Roman" w:hAnsi="Times New Roman" w:cs="Times New Roman"/>
          <w:sz w:val="24"/>
          <w:szCs w:val="24"/>
        </w:rPr>
        <w:t xml:space="preserve"> членами жюри</w:t>
      </w:r>
      <w:r w:rsidRPr="00C0439B">
        <w:rPr>
          <w:rFonts w:ascii="Times New Roman" w:hAnsi="Times New Roman" w:cs="Times New Roman"/>
          <w:sz w:val="24"/>
          <w:szCs w:val="24"/>
        </w:rPr>
        <w:t xml:space="preserve"> 09.12-11.12.2019. </w:t>
      </w:r>
    </w:p>
    <w:p w:rsidR="00705921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5</w:t>
      </w:r>
      <w:r w:rsidR="009205F5" w:rsidRPr="00C0439B">
        <w:rPr>
          <w:rFonts w:ascii="Times New Roman" w:hAnsi="Times New Roman" w:cs="Times New Roman"/>
          <w:sz w:val="24"/>
          <w:szCs w:val="24"/>
        </w:rPr>
        <w:t>.</w:t>
      </w:r>
      <w:r w:rsidRPr="00C0439B">
        <w:rPr>
          <w:rFonts w:ascii="Times New Roman" w:hAnsi="Times New Roman" w:cs="Times New Roman"/>
          <w:sz w:val="24"/>
          <w:szCs w:val="24"/>
        </w:rPr>
        <w:t>4</w:t>
      </w:r>
      <w:r w:rsidR="009205F5" w:rsidRPr="00C0439B">
        <w:rPr>
          <w:rFonts w:ascii="Times New Roman" w:hAnsi="Times New Roman" w:cs="Times New Roman"/>
          <w:sz w:val="24"/>
          <w:szCs w:val="24"/>
        </w:rPr>
        <w:t xml:space="preserve">. </w:t>
      </w:r>
      <w:r w:rsidRPr="00C0439B">
        <w:rPr>
          <w:rFonts w:ascii="Times New Roman" w:hAnsi="Times New Roman" w:cs="Times New Roman"/>
          <w:sz w:val="24"/>
          <w:szCs w:val="24"/>
        </w:rPr>
        <w:t>Подведение итогов 12.12.2019.</w:t>
      </w:r>
    </w:p>
    <w:p w:rsidR="00AF4AC3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5</w:t>
      </w:r>
      <w:r w:rsidR="00A57925" w:rsidRPr="00C0439B">
        <w:rPr>
          <w:rFonts w:ascii="Times New Roman" w:hAnsi="Times New Roman" w:cs="Times New Roman"/>
          <w:sz w:val="24"/>
          <w:szCs w:val="24"/>
        </w:rPr>
        <w:t>.</w:t>
      </w:r>
      <w:r w:rsidRPr="00C0439B">
        <w:rPr>
          <w:rFonts w:ascii="Times New Roman" w:hAnsi="Times New Roman" w:cs="Times New Roman"/>
          <w:sz w:val="24"/>
          <w:szCs w:val="24"/>
        </w:rPr>
        <w:t>5</w:t>
      </w:r>
      <w:r w:rsidR="00A57925" w:rsidRPr="00C0439B">
        <w:rPr>
          <w:rFonts w:ascii="Times New Roman" w:hAnsi="Times New Roman" w:cs="Times New Roman"/>
          <w:sz w:val="24"/>
          <w:szCs w:val="24"/>
        </w:rPr>
        <w:t xml:space="preserve">. Объявление результатов – </w:t>
      </w:r>
      <w:r w:rsidRPr="00C0439B">
        <w:rPr>
          <w:rFonts w:ascii="Times New Roman" w:hAnsi="Times New Roman" w:cs="Times New Roman"/>
          <w:sz w:val="24"/>
          <w:szCs w:val="24"/>
        </w:rPr>
        <w:t>13.12.2019 года</w:t>
      </w:r>
      <w:r w:rsidR="00AF4AC3" w:rsidRPr="00C0439B">
        <w:rPr>
          <w:rFonts w:ascii="Times New Roman" w:hAnsi="Times New Roman" w:cs="Times New Roman"/>
          <w:sz w:val="24"/>
          <w:szCs w:val="24"/>
        </w:rPr>
        <w:t>.</w:t>
      </w:r>
    </w:p>
    <w:p w:rsidR="00C05A78" w:rsidRPr="00C0439B" w:rsidRDefault="00A5792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5921" w:rsidRPr="00C0439B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4AC3" w:rsidRPr="00C0439B" w:rsidRDefault="00A5792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6</w:t>
      </w:r>
      <w:r w:rsidR="00C05A78" w:rsidRPr="00C0439B">
        <w:rPr>
          <w:rFonts w:ascii="Times New Roman" w:hAnsi="Times New Roman" w:cs="Times New Roman"/>
          <w:sz w:val="24"/>
          <w:szCs w:val="24"/>
        </w:rPr>
        <w:t xml:space="preserve">.1. </w:t>
      </w:r>
      <w:r w:rsidR="001F1FFB" w:rsidRPr="00C0439B">
        <w:rPr>
          <w:rFonts w:ascii="Times New Roman" w:hAnsi="Times New Roman" w:cs="Times New Roman"/>
          <w:sz w:val="24"/>
          <w:szCs w:val="24"/>
        </w:rPr>
        <w:t>«Лучшая развивающая среда группы для познавательно-речевого развития воспитанников»</w:t>
      </w:r>
    </w:p>
    <w:p w:rsidR="00705921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6.2. </w:t>
      </w:r>
      <w:r w:rsidR="001F1FFB" w:rsidRPr="00C0439B">
        <w:rPr>
          <w:rFonts w:ascii="Times New Roman" w:hAnsi="Times New Roman" w:cs="Times New Roman"/>
          <w:sz w:val="24"/>
          <w:szCs w:val="24"/>
        </w:rPr>
        <w:t xml:space="preserve">«Лучшая организация уголка книги» </w:t>
      </w:r>
    </w:p>
    <w:p w:rsidR="00705921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6.3. </w:t>
      </w:r>
      <w:r w:rsidR="001F1FFB" w:rsidRPr="00C0439B">
        <w:rPr>
          <w:rFonts w:ascii="Times New Roman" w:hAnsi="Times New Roman" w:cs="Times New Roman"/>
          <w:sz w:val="24"/>
          <w:szCs w:val="24"/>
        </w:rPr>
        <w:t xml:space="preserve">«Лучшая игротека» </w:t>
      </w:r>
    </w:p>
    <w:p w:rsidR="001F1FFB" w:rsidRPr="00C0439B" w:rsidRDefault="00705921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6.4. </w:t>
      </w:r>
      <w:r w:rsidR="001F1FFB" w:rsidRPr="00C0439B">
        <w:rPr>
          <w:rFonts w:ascii="Times New Roman" w:hAnsi="Times New Roman" w:cs="Times New Roman"/>
          <w:sz w:val="24"/>
          <w:szCs w:val="24"/>
        </w:rPr>
        <w:t xml:space="preserve">«Лучший центр детского экспериментирования» </w:t>
      </w:r>
    </w:p>
    <w:p w:rsidR="00705921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6.5. </w:t>
      </w:r>
      <w:r w:rsidR="00705921" w:rsidRPr="00C0439B">
        <w:rPr>
          <w:rFonts w:ascii="Times New Roman" w:hAnsi="Times New Roman" w:cs="Times New Roman"/>
          <w:sz w:val="24"/>
          <w:szCs w:val="24"/>
        </w:rPr>
        <w:t>«Творчество и инновационность в организации РППС</w:t>
      </w:r>
      <w:r w:rsidRPr="00C0439B">
        <w:rPr>
          <w:rFonts w:ascii="Times New Roman" w:hAnsi="Times New Roman" w:cs="Times New Roman"/>
          <w:sz w:val="24"/>
          <w:szCs w:val="24"/>
        </w:rPr>
        <w:t xml:space="preserve"> для познавательного и речевого развития</w:t>
      </w:r>
      <w:r w:rsidR="00705921" w:rsidRPr="00C0439B">
        <w:rPr>
          <w:rFonts w:ascii="Times New Roman" w:hAnsi="Times New Roman" w:cs="Times New Roman"/>
          <w:sz w:val="24"/>
          <w:szCs w:val="24"/>
        </w:rPr>
        <w:t>»</w:t>
      </w:r>
    </w:p>
    <w:p w:rsidR="00705921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7. Критерии оценивания</w:t>
      </w:r>
      <w:r w:rsidR="00CE03D5" w:rsidRPr="00C0439B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7.1. Основные критерии</w:t>
      </w:r>
    </w:p>
    <w:p w:rsidR="001F1FFB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CE03D5" w:rsidRPr="00C0439B">
        <w:rPr>
          <w:rFonts w:ascii="Times New Roman" w:hAnsi="Times New Roman" w:cs="Times New Roman"/>
          <w:sz w:val="24"/>
          <w:szCs w:val="24"/>
        </w:rPr>
        <w:t>1</w:t>
      </w:r>
      <w:r w:rsidRPr="00C0439B">
        <w:rPr>
          <w:rFonts w:ascii="Times New Roman" w:hAnsi="Times New Roman" w:cs="Times New Roman"/>
          <w:sz w:val="24"/>
          <w:szCs w:val="24"/>
        </w:rPr>
        <w:t xml:space="preserve"> Соответствие содержания материалов, представленных в среде группы, текущим задачам образовательной работы</w:t>
      </w:r>
    </w:p>
    <w:p w:rsidR="001F1FFB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</w:t>
      </w:r>
      <w:r w:rsidR="00CE03D5" w:rsidRPr="00C0439B">
        <w:rPr>
          <w:rFonts w:ascii="Times New Roman" w:hAnsi="Times New Roman" w:cs="Times New Roman"/>
          <w:sz w:val="24"/>
          <w:szCs w:val="24"/>
        </w:rPr>
        <w:t>1.</w:t>
      </w:r>
      <w:r w:rsidRPr="00C0439B">
        <w:rPr>
          <w:rFonts w:ascii="Times New Roman" w:hAnsi="Times New Roman" w:cs="Times New Roman"/>
          <w:sz w:val="24"/>
          <w:szCs w:val="24"/>
        </w:rPr>
        <w:t>2. Наличие «следов детской активности» (продуктов детской деятельности) в соответствии с тематикой недели</w:t>
      </w:r>
    </w:p>
    <w:p w:rsidR="001F1FFB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</w:t>
      </w:r>
      <w:r w:rsidR="00CE03D5" w:rsidRPr="00C0439B">
        <w:rPr>
          <w:rFonts w:ascii="Times New Roman" w:hAnsi="Times New Roman" w:cs="Times New Roman"/>
          <w:sz w:val="24"/>
          <w:szCs w:val="24"/>
        </w:rPr>
        <w:t>1.</w:t>
      </w:r>
      <w:r w:rsidRPr="00C0439B">
        <w:rPr>
          <w:rFonts w:ascii="Times New Roman" w:hAnsi="Times New Roman" w:cs="Times New Roman"/>
          <w:sz w:val="24"/>
          <w:szCs w:val="24"/>
        </w:rPr>
        <w:t>3. Представленность материалов и оборудования, способствующих развитию у воспитанников ориентировки в окружающем мире, освоению способов и средств познания</w:t>
      </w:r>
    </w:p>
    <w:p w:rsidR="001F1FFB" w:rsidRPr="00C0439B" w:rsidRDefault="001F1FFB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</w:t>
      </w:r>
      <w:r w:rsidR="00CE03D5" w:rsidRPr="00C0439B">
        <w:rPr>
          <w:rFonts w:ascii="Times New Roman" w:hAnsi="Times New Roman" w:cs="Times New Roman"/>
          <w:sz w:val="24"/>
          <w:szCs w:val="24"/>
        </w:rPr>
        <w:t>1.</w:t>
      </w:r>
      <w:r w:rsidRPr="00C0439B">
        <w:rPr>
          <w:rFonts w:ascii="Times New Roman" w:hAnsi="Times New Roman" w:cs="Times New Roman"/>
          <w:sz w:val="24"/>
          <w:szCs w:val="24"/>
        </w:rPr>
        <w:t>4. Создание в группе условий для коррекции и развития речи воспитанников</w:t>
      </w:r>
    </w:p>
    <w:p w:rsidR="001F1FFB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7.1.</w:t>
      </w:r>
      <w:r w:rsidR="001F1FFB" w:rsidRPr="00C0439B">
        <w:rPr>
          <w:rFonts w:ascii="Times New Roman" w:hAnsi="Times New Roman" w:cs="Times New Roman"/>
          <w:sz w:val="24"/>
          <w:szCs w:val="24"/>
        </w:rPr>
        <w:t>5. Создание в группе условий для общения воспитанников со взрослыми и сверстниками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7.2. Дополнительные критерии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7.2.1 Эстетичность оформления РППС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7.2.2 Доступность и удобство использования материалов для воспитанников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7.2.3 Соответствие материалов РППС возрасту воспитанников</w:t>
      </w:r>
      <w:r w:rsidR="00216F20" w:rsidRPr="00C0439B">
        <w:rPr>
          <w:rFonts w:ascii="Times New Roman" w:hAnsi="Times New Roman" w:cs="Times New Roman"/>
          <w:sz w:val="24"/>
          <w:szCs w:val="24"/>
        </w:rPr>
        <w:t xml:space="preserve"> и содержанию образовательной программы ДОУ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7.2.4 Соблюдение требований безопасности и гигиены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8. Шкала оценок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8.1. Основные критерии оцениваются </w:t>
      </w:r>
      <w:r w:rsidR="002764EF" w:rsidRPr="00C0439B">
        <w:rPr>
          <w:rFonts w:ascii="Times New Roman" w:hAnsi="Times New Roman" w:cs="Times New Roman"/>
          <w:sz w:val="24"/>
          <w:szCs w:val="24"/>
        </w:rPr>
        <w:t>по</w:t>
      </w:r>
      <w:r w:rsidRPr="00C0439B">
        <w:rPr>
          <w:rFonts w:ascii="Times New Roman" w:hAnsi="Times New Roman" w:cs="Times New Roman"/>
          <w:sz w:val="24"/>
          <w:szCs w:val="24"/>
        </w:rPr>
        <w:t xml:space="preserve"> 5</w:t>
      </w:r>
      <w:r w:rsidR="002764EF" w:rsidRPr="00C0439B">
        <w:rPr>
          <w:rFonts w:ascii="Times New Roman" w:hAnsi="Times New Roman" w:cs="Times New Roman"/>
          <w:sz w:val="24"/>
          <w:szCs w:val="24"/>
        </w:rPr>
        <w:t>-ти</w:t>
      </w:r>
      <w:r w:rsidRPr="00C0439B">
        <w:rPr>
          <w:rFonts w:ascii="Times New Roman" w:hAnsi="Times New Roman" w:cs="Times New Roman"/>
          <w:sz w:val="24"/>
          <w:szCs w:val="24"/>
        </w:rPr>
        <w:t xml:space="preserve"> балльной шк</w:t>
      </w:r>
      <w:r w:rsidR="002764EF" w:rsidRPr="00C0439B">
        <w:rPr>
          <w:rFonts w:ascii="Times New Roman" w:hAnsi="Times New Roman" w:cs="Times New Roman"/>
          <w:sz w:val="24"/>
          <w:szCs w:val="24"/>
        </w:rPr>
        <w:t>а</w:t>
      </w:r>
      <w:r w:rsidRPr="00C0439B">
        <w:rPr>
          <w:rFonts w:ascii="Times New Roman" w:hAnsi="Times New Roman" w:cs="Times New Roman"/>
          <w:sz w:val="24"/>
          <w:szCs w:val="24"/>
        </w:rPr>
        <w:t>ле, где 1 – отсутствие проявлений критерия, 5 баллов – яркое проявление критерия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8.2. Дополнительные критерии оцениваются </w:t>
      </w:r>
      <w:r w:rsidR="002764EF" w:rsidRPr="00C0439B">
        <w:rPr>
          <w:rFonts w:ascii="Times New Roman" w:hAnsi="Times New Roman" w:cs="Times New Roman"/>
          <w:sz w:val="24"/>
          <w:szCs w:val="24"/>
        </w:rPr>
        <w:t>по 3-х балльной шкале</w:t>
      </w:r>
      <w:r w:rsidRPr="00C0439B">
        <w:rPr>
          <w:rFonts w:ascii="Times New Roman" w:hAnsi="Times New Roman" w:cs="Times New Roman"/>
          <w:sz w:val="24"/>
          <w:szCs w:val="24"/>
        </w:rPr>
        <w:t xml:space="preserve">, </w:t>
      </w:r>
      <w:r w:rsidR="002764EF" w:rsidRPr="00C0439B">
        <w:rPr>
          <w:rFonts w:ascii="Times New Roman" w:hAnsi="Times New Roman" w:cs="Times New Roman"/>
          <w:sz w:val="24"/>
          <w:szCs w:val="24"/>
        </w:rPr>
        <w:t xml:space="preserve">где 0 баллов – проявления критерия </w:t>
      </w:r>
      <w:r w:rsidR="00A274A8" w:rsidRPr="00C0439B">
        <w:rPr>
          <w:rFonts w:ascii="Times New Roman" w:hAnsi="Times New Roman" w:cs="Times New Roman"/>
          <w:sz w:val="24"/>
          <w:szCs w:val="24"/>
        </w:rPr>
        <w:t>отсутствуют, 1</w:t>
      </w:r>
      <w:r w:rsidR="002764EF" w:rsidRPr="00C0439B">
        <w:rPr>
          <w:rFonts w:ascii="Times New Roman" w:hAnsi="Times New Roman" w:cs="Times New Roman"/>
          <w:sz w:val="24"/>
          <w:szCs w:val="24"/>
        </w:rPr>
        <w:t xml:space="preserve"> </w:t>
      </w:r>
      <w:r w:rsidR="00A274A8" w:rsidRPr="00C0439B">
        <w:rPr>
          <w:rFonts w:ascii="Times New Roman" w:hAnsi="Times New Roman" w:cs="Times New Roman"/>
          <w:sz w:val="24"/>
          <w:szCs w:val="24"/>
        </w:rPr>
        <w:t>балл –</w:t>
      </w:r>
      <w:r w:rsidRPr="00C0439B">
        <w:rPr>
          <w:rFonts w:ascii="Times New Roman" w:hAnsi="Times New Roman" w:cs="Times New Roman"/>
          <w:sz w:val="24"/>
          <w:szCs w:val="24"/>
        </w:rPr>
        <w:t xml:space="preserve"> критерий представлен</w:t>
      </w:r>
      <w:r w:rsidR="002764EF" w:rsidRPr="00C0439B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Pr="00C0439B">
        <w:rPr>
          <w:rFonts w:ascii="Times New Roman" w:hAnsi="Times New Roman" w:cs="Times New Roman"/>
          <w:sz w:val="24"/>
          <w:szCs w:val="24"/>
        </w:rPr>
        <w:t>,</w:t>
      </w:r>
      <w:r w:rsidR="002764EF" w:rsidRPr="00C0439B">
        <w:rPr>
          <w:rFonts w:ascii="Times New Roman" w:hAnsi="Times New Roman" w:cs="Times New Roman"/>
          <w:sz w:val="24"/>
          <w:szCs w:val="24"/>
        </w:rPr>
        <w:t xml:space="preserve"> 2 балла – полное представление критерия</w:t>
      </w:r>
      <w:r w:rsidRPr="00C04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9. Состав и регламент работы жюри</w:t>
      </w:r>
    </w:p>
    <w:p w:rsidR="00CE03D5" w:rsidRPr="00C0439B" w:rsidRDefault="00FE2C73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9.1. </w:t>
      </w:r>
      <w:r w:rsidR="00CE03D5" w:rsidRPr="00C0439B">
        <w:rPr>
          <w:rFonts w:ascii="Times New Roman" w:hAnsi="Times New Roman" w:cs="Times New Roman"/>
          <w:sz w:val="24"/>
          <w:szCs w:val="24"/>
        </w:rPr>
        <w:t>Состав жюри формируется из числа педагогов, администрации и представителей родителей воспитанников в количестве 5 человек.</w:t>
      </w:r>
    </w:p>
    <w:p w:rsidR="00CE03D5" w:rsidRPr="00C0439B" w:rsidRDefault="00A274A8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·Бабушкина</w:t>
      </w:r>
      <w:r w:rsidR="00CE03D5" w:rsidRPr="00C0439B">
        <w:rPr>
          <w:rFonts w:ascii="Times New Roman" w:hAnsi="Times New Roman" w:cs="Times New Roman"/>
          <w:sz w:val="24"/>
          <w:szCs w:val="24"/>
        </w:rPr>
        <w:t xml:space="preserve"> В. И. – заведующий ГБДОУ</w:t>
      </w:r>
    </w:p>
    <w:p w:rsidR="00CE03D5" w:rsidRPr="00C0439B" w:rsidRDefault="00CE03D5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·Прудникова М.В. – старший воспитатель</w:t>
      </w:r>
    </w:p>
    <w:p w:rsidR="00CE03D5" w:rsidRPr="00C0439B" w:rsidRDefault="00885DD9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·Полякова М.Н. –</w:t>
      </w:r>
      <w:r w:rsidR="00CE03D5" w:rsidRPr="00C0439B">
        <w:rPr>
          <w:rFonts w:ascii="Times New Roman" w:hAnsi="Times New Roman" w:cs="Times New Roman"/>
          <w:sz w:val="24"/>
          <w:szCs w:val="24"/>
        </w:rPr>
        <w:t xml:space="preserve"> </w:t>
      </w:r>
      <w:r w:rsidRPr="00C0439B">
        <w:rPr>
          <w:rFonts w:ascii="Times New Roman" w:hAnsi="Times New Roman" w:cs="Times New Roman"/>
          <w:sz w:val="24"/>
          <w:szCs w:val="24"/>
        </w:rPr>
        <w:t>замзав по ИД</w:t>
      </w:r>
    </w:p>
    <w:p w:rsidR="00CE03D5" w:rsidRPr="00C0439B" w:rsidRDefault="00885DD9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·</w:t>
      </w:r>
      <w:proofErr w:type="spellStart"/>
      <w:r w:rsidRPr="00C0439B">
        <w:rPr>
          <w:rFonts w:ascii="Times New Roman" w:hAnsi="Times New Roman" w:cs="Times New Roman"/>
          <w:sz w:val="24"/>
          <w:szCs w:val="24"/>
        </w:rPr>
        <w:t>Сарадоева</w:t>
      </w:r>
      <w:proofErr w:type="spellEnd"/>
      <w:r w:rsidRPr="00C0439B">
        <w:rPr>
          <w:rFonts w:ascii="Times New Roman" w:hAnsi="Times New Roman" w:cs="Times New Roman"/>
          <w:sz w:val="24"/>
          <w:szCs w:val="24"/>
        </w:rPr>
        <w:t xml:space="preserve"> В.В.</w:t>
      </w:r>
      <w:r w:rsidR="00CE03D5" w:rsidRPr="00C0439B">
        <w:rPr>
          <w:rFonts w:ascii="Times New Roman" w:hAnsi="Times New Roman" w:cs="Times New Roman"/>
          <w:sz w:val="24"/>
          <w:szCs w:val="24"/>
        </w:rPr>
        <w:t xml:space="preserve"> – </w:t>
      </w:r>
      <w:r w:rsidRPr="00C0439B">
        <w:rPr>
          <w:rFonts w:ascii="Times New Roman" w:hAnsi="Times New Roman" w:cs="Times New Roman"/>
          <w:sz w:val="24"/>
          <w:szCs w:val="24"/>
        </w:rPr>
        <w:t>замзав по УВР</w:t>
      </w:r>
      <w:r w:rsidR="00CE03D5" w:rsidRPr="00C04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3D5" w:rsidRPr="00C0439B" w:rsidRDefault="00885DD9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·Лебедева К.В.</w:t>
      </w:r>
      <w:r w:rsidR="00C0439B">
        <w:rPr>
          <w:rFonts w:ascii="Times New Roman" w:hAnsi="Times New Roman" w:cs="Times New Roman"/>
          <w:sz w:val="24"/>
          <w:szCs w:val="24"/>
        </w:rPr>
        <w:t xml:space="preserve"> </w:t>
      </w:r>
      <w:r w:rsidR="00CE03D5" w:rsidRPr="00C0439B">
        <w:rPr>
          <w:rFonts w:ascii="Times New Roman" w:hAnsi="Times New Roman" w:cs="Times New Roman"/>
          <w:sz w:val="24"/>
          <w:szCs w:val="24"/>
        </w:rPr>
        <w:t xml:space="preserve">– </w:t>
      </w:r>
      <w:r w:rsidRPr="00C0439B">
        <w:rPr>
          <w:rFonts w:ascii="Times New Roman" w:hAnsi="Times New Roman" w:cs="Times New Roman"/>
          <w:sz w:val="24"/>
          <w:szCs w:val="24"/>
        </w:rPr>
        <w:t>родитель</w:t>
      </w:r>
    </w:p>
    <w:p w:rsidR="00CE03D5" w:rsidRPr="00C0439B" w:rsidRDefault="00FE2C73" w:rsidP="0021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9.2. В своей работе жюри руководствуется настоящим Положением.</w:t>
      </w:r>
    </w:p>
    <w:p w:rsidR="00C05A78" w:rsidRPr="00C0439B" w:rsidRDefault="00FE2C73" w:rsidP="00FE2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C043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A78" w:rsidRPr="00C0439B">
        <w:rPr>
          <w:rFonts w:ascii="Times New Roman" w:hAnsi="Times New Roman" w:cs="Times New Roman"/>
          <w:b/>
          <w:bCs/>
          <w:sz w:val="24"/>
          <w:szCs w:val="24"/>
        </w:rPr>
        <w:t>Награждение победителей:</w:t>
      </w:r>
    </w:p>
    <w:p w:rsidR="00C05A78" w:rsidRPr="00C0439B" w:rsidRDefault="00FE2C73" w:rsidP="00C0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10</w:t>
      </w:r>
      <w:r w:rsidR="00C05A78" w:rsidRPr="00C0439B">
        <w:rPr>
          <w:rFonts w:ascii="Times New Roman" w:hAnsi="Times New Roman" w:cs="Times New Roman"/>
          <w:sz w:val="24"/>
          <w:szCs w:val="24"/>
        </w:rPr>
        <w:t>.1 Педагоги, принимавшие участие в ко</w:t>
      </w:r>
      <w:r w:rsidRPr="00C0439B">
        <w:rPr>
          <w:rFonts w:ascii="Times New Roman" w:hAnsi="Times New Roman" w:cs="Times New Roman"/>
          <w:sz w:val="24"/>
          <w:szCs w:val="24"/>
        </w:rPr>
        <w:t>нкурсе и занявшие первые места в номинациях конкурса</w:t>
      </w:r>
      <w:r w:rsidR="00C05A78" w:rsidRPr="00C0439B">
        <w:rPr>
          <w:rFonts w:ascii="Times New Roman" w:hAnsi="Times New Roman" w:cs="Times New Roman"/>
          <w:sz w:val="24"/>
          <w:szCs w:val="24"/>
        </w:rPr>
        <w:t>, наг</w:t>
      </w:r>
      <w:r w:rsidR="00F34991" w:rsidRPr="00C0439B">
        <w:rPr>
          <w:rFonts w:ascii="Times New Roman" w:hAnsi="Times New Roman" w:cs="Times New Roman"/>
          <w:sz w:val="24"/>
          <w:szCs w:val="24"/>
        </w:rPr>
        <w:t xml:space="preserve">раждаются почётными </w:t>
      </w:r>
      <w:r w:rsidR="002764EF" w:rsidRPr="00C0439B">
        <w:rPr>
          <w:rFonts w:ascii="Times New Roman" w:hAnsi="Times New Roman" w:cs="Times New Roman"/>
          <w:sz w:val="24"/>
          <w:szCs w:val="24"/>
        </w:rPr>
        <w:t>грамотами и</w:t>
      </w:r>
      <w:r w:rsidR="00F34991" w:rsidRPr="00C0439B">
        <w:rPr>
          <w:rFonts w:ascii="Times New Roman" w:hAnsi="Times New Roman" w:cs="Times New Roman"/>
          <w:sz w:val="24"/>
          <w:szCs w:val="24"/>
        </w:rPr>
        <w:t xml:space="preserve"> поощряются</w:t>
      </w:r>
      <w:r w:rsidR="00885DD9" w:rsidRPr="00C0439B">
        <w:rPr>
          <w:rFonts w:ascii="Times New Roman" w:hAnsi="Times New Roman" w:cs="Times New Roman"/>
          <w:sz w:val="24"/>
          <w:szCs w:val="24"/>
        </w:rPr>
        <w:t xml:space="preserve"> новыми обучающими средствами</w:t>
      </w:r>
    </w:p>
    <w:p w:rsidR="00613C80" w:rsidRPr="00C0439B" w:rsidRDefault="00613C80" w:rsidP="00613C8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13C80" w:rsidRPr="00C0439B" w:rsidRDefault="00613C80" w:rsidP="0061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Критерии оценивания РППС для познавательного и речевого развития воспитанников ДОУ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39B">
        <w:rPr>
          <w:rFonts w:ascii="Times New Roman" w:hAnsi="Times New Roman" w:cs="Times New Roman"/>
          <w:b/>
          <w:i/>
          <w:sz w:val="24"/>
          <w:szCs w:val="24"/>
        </w:rPr>
        <w:t>Основные критерии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7.1.1 Соответствие содержания материалов, представленных в среде группы, текущим задачам образовательной работы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В календарных планах (рабочих программах) сформулированы задачи работы по образовательным областям «Познавательное развитие», «Речевое развитие» (период с 02.12.2019 по 13.12.2019) в соответствии с тематикой недели.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В среде группы представлены предметы, картинки, книги, иная атрибутика в соответствии с темой недели. Если работа уже проводилась, представлены фотографии той атрибутики, которая была представлена в среде группы.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7.1.2. Наличие «следов детской активности» (продуктов детской деятельности) в соответствии с тематикой недели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В среде группы есть продукты детской деятельности по теме недели: рисунки, постройки, поделки, рассказы, коллажи, «записи» опытов, рабочие листы, фотографии процесса и результатов познавательной и речевой деятельностей и пр. В этих продуктах </w:t>
      </w:r>
      <w:r w:rsidRPr="00C0439B">
        <w:rPr>
          <w:rFonts w:ascii="Times New Roman" w:hAnsi="Times New Roman" w:cs="Times New Roman"/>
          <w:sz w:val="24"/>
          <w:szCs w:val="24"/>
        </w:rPr>
        <w:lastRenderedPageBreak/>
        <w:t>отражены познавательные действия и речевая активность детей в соответствии с темой недели.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Видна «детская рука» в обозначении маркеров РППС группы, раскрашенные и наклеенные детьми значки на игровом оборудовании, оформление детскими продуктами центров развития и пр., обозначенные детьми правила использования предметов и пр.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7.1.3. Представленность материалов и оборудования, способствующих развитию у воспитанников ориентировки в окружающем мире, освоению способов и средств познания в соответствии с поставленными задачами познавательного развития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Наличие в группе материалов и оборудования для сенсорного обследования, наблюдений, экспериментирования, счета, измерений, сравнения, группировки. 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сюрпризных, любопытных материалов, вызывающих удивление и вопросы детей (в соответствии с темой недели).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средств познания (знаков, моделей, символов, сенсорных эталонов, картинок, транслирующих нормы и правила поведения)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7.1.4. Создание в группе условий для коррекции и развития речи воспитанников в соответствии с поставленными задачами речевого развития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в группе материалов, расширяющих словарный запас по теме (картинки, книги, печатные слова, фотографии и пр.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в группе материалов для формирования звуковой культуры речи (для текущих задач)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схем, моделей, алгоритмов, пособий для развития связной речи.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записанных педагогом вопросов, рассказов, высказываний детей по тематике недели.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7.1.5. Создание в группе условий для общения воспитанников со взрослыми и сверстниками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Наличие совместных продуктов детской деятельности, свидетельствующих об общении детей со взрослым или сверстниками в процессе их создания (в обследовании, конструировании, рисовании, лепке, экспериментировании, творческой игре и пр.).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439B">
        <w:rPr>
          <w:rFonts w:ascii="Times New Roman" w:hAnsi="Times New Roman" w:cs="Times New Roman"/>
          <w:b/>
          <w:i/>
          <w:sz w:val="24"/>
          <w:szCs w:val="24"/>
        </w:rPr>
        <w:t>Дополнительные критерии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7.2.1 Эстетичность оформления РППС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Цветовое оформление приятное глазу, чистота и порядок в группе, наличие элементов культуры в виде предметов, эстампов и пр., стилевое единство оснащения среды.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7.2.2 Доступность и удобство использования материалов для воспитанников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 xml:space="preserve">Материалы и пособия находятся в свободном доступе для воспитанников группы. При необходимости условными обозначениями регламентируется время доступа к конкретным материалам и пособиям, количество детей, одновременно использующих материалы. 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7.2.3 Соответствие материалов РППС возрасту воспитанников и содержанию образовательной программы ДОУ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Представленное оборудование и материалы ориентированы на возраст воспитанников группы, примерно 15% материалов среды ориентированы на более старший возрастной период (для следующего года обучения) – для стимулирования развития одаренных дошкольников.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Представленные материалы и оборудование помогают решать задачи образовательной программы ДОУ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39B">
        <w:rPr>
          <w:rFonts w:ascii="Times New Roman" w:hAnsi="Times New Roman" w:cs="Times New Roman"/>
          <w:i/>
          <w:sz w:val="24"/>
          <w:szCs w:val="24"/>
        </w:rPr>
        <w:t>7.2.4 Соблюдение требований безопасности и гигиены</w:t>
      </w: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80" w:rsidRPr="00C0439B" w:rsidRDefault="00613C80" w:rsidP="00613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39B">
        <w:rPr>
          <w:rFonts w:ascii="Times New Roman" w:hAnsi="Times New Roman" w:cs="Times New Roman"/>
          <w:sz w:val="24"/>
          <w:szCs w:val="24"/>
        </w:rPr>
        <w:t>Оборудование и предметы соответствуют гигиеническим требованиям, требованиям по обеспечению надёжности и безопасности использования: при правильной эксплуатации исключен психологический и физический вред для воспитанников.</w:t>
      </w:r>
    </w:p>
    <w:p w:rsidR="00613C80" w:rsidRPr="00C0439B" w:rsidRDefault="00613C80" w:rsidP="00613C80">
      <w:pPr>
        <w:rPr>
          <w:rFonts w:ascii="Times New Roman" w:hAnsi="Times New Roman" w:cs="Times New Roman"/>
          <w:sz w:val="24"/>
          <w:szCs w:val="24"/>
        </w:rPr>
      </w:pPr>
    </w:p>
    <w:p w:rsidR="005600AF" w:rsidRPr="00C0439B" w:rsidRDefault="005600AF" w:rsidP="007A139A">
      <w:pPr>
        <w:jc w:val="both"/>
        <w:rPr>
          <w:rFonts w:ascii="Times New Roman" w:hAnsi="Times New Roman" w:cs="Times New Roman"/>
          <w:sz w:val="24"/>
          <w:szCs w:val="24"/>
        </w:rPr>
        <w:sectPr w:rsidR="005600AF" w:rsidRPr="00C0439B" w:rsidSect="00AF4AC3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600AF" w:rsidRPr="00C0439B" w:rsidRDefault="005600AF" w:rsidP="0056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lastRenderedPageBreak/>
        <w:t>Итоговый протокол</w:t>
      </w:r>
    </w:p>
    <w:p w:rsidR="005600AF" w:rsidRPr="00C0439B" w:rsidRDefault="005600AF" w:rsidP="0056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смотра-</w:t>
      </w:r>
      <w:r w:rsidR="000832BB" w:rsidRPr="00C0439B">
        <w:rPr>
          <w:rFonts w:ascii="Times New Roman" w:hAnsi="Times New Roman" w:cs="Times New Roman"/>
          <w:b/>
          <w:sz w:val="24"/>
          <w:szCs w:val="24"/>
        </w:rPr>
        <w:t>конкурса «Предметно-развивающая среда познавательно-речевого развития детей»</w:t>
      </w:r>
    </w:p>
    <w:p w:rsidR="005600AF" w:rsidRPr="00C0439B" w:rsidRDefault="005600AF" w:rsidP="0056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 xml:space="preserve">в ГБДОУ № </w:t>
      </w:r>
      <w:r w:rsidR="000832BB" w:rsidRPr="00C0439B">
        <w:rPr>
          <w:rFonts w:ascii="Times New Roman" w:hAnsi="Times New Roman" w:cs="Times New Roman"/>
          <w:b/>
          <w:sz w:val="24"/>
          <w:szCs w:val="24"/>
        </w:rPr>
        <w:t>25 «</w:t>
      </w:r>
      <w:r w:rsidRPr="00C0439B">
        <w:rPr>
          <w:rFonts w:ascii="Times New Roman" w:hAnsi="Times New Roman" w:cs="Times New Roman"/>
          <w:b/>
          <w:sz w:val="24"/>
          <w:szCs w:val="24"/>
        </w:rPr>
        <w:t>Умка»</w:t>
      </w:r>
    </w:p>
    <w:tbl>
      <w:tblPr>
        <w:tblStyle w:val="a7"/>
        <w:tblW w:w="510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79"/>
        <w:gridCol w:w="4027"/>
        <w:gridCol w:w="838"/>
        <w:gridCol w:w="838"/>
        <w:gridCol w:w="838"/>
        <w:gridCol w:w="838"/>
        <w:gridCol w:w="850"/>
        <w:gridCol w:w="781"/>
        <w:gridCol w:w="778"/>
        <w:gridCol w:w="778"/>
        <w:gridCol w:w="778"/>
        <w:gridCol w:w="781"/>
        <w:gridCol w:w="778"/>
        <w:gridCol w:w="769"/>
        <w:gridCol w:w="766"/>
      </w:tblGrid>
      <w:tr w:rsidR="000832BB" w:rsidRPr="00C0439B" w:rsidTr="00885DD9">
        <w:trPr>
          <w:cantSplit/>
          <w:trHeight w:val="1608"/>
        </w:trPr>
        <w:tc>
          <w:tcPr>
            <w:tcW w:w="193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</w:t>
            </w: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1341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 смотра- конкурса</w:t>
            </w:r>
          </w:p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 xml:space="preserve">Гномики </w:t>
            </w: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 xml:space="preserve">Незабудки </w:t>
            </w: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Подсолнушки</w:t>
            </w: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Маленькие звёздочки</w:t>
            </w: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255" w:type="pct"/>
            <w:textDirection w:val="btLr"/>
          </w:tcPr>
          <w:p w:rsidR="000832BB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ПО ДОУ</w:t>
            </w:r>
          </w:p>
        </w:tc>
      </w:tr>
      <w:tr w:rsidR="00885DD9" w:rsidRPr="00C0439B" w:rsidTr="00885DD9">
        <w:trPr>
          <w:cantSplit/>
          <w:trHeight w:val="554"/>
        </w:trPr>
        <w:tc>
          <w:tcPr>
            <w:tcW w:w="5000" w:type="pct"/>
            <w:gridSpan w:val="15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(в баллах от 0 до 5)</w:t>
            </w:r>
          </w:p>
        </w:tc>
      </w:tr>
      <w:tr w:rsidR="000832BB" w:rsidRPr="00C0439B" w:rsidTr="00885DD9">
        <w:trPr>
          <w:cantSplit/>
          <w:trHeight w:val="1134"/>
        </w:trPr>
        <w:tc>
          <w:tcPr>
            <w:tcW w:w="193" w:type="pct"/>
          </w:tcPr>
          <w:p w:rsidR="000832BB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материалов, представленных в среде группы, текущим задачам образовательной работы</w:t>
            </w:r>
          </w:p>
          <w:p w:rsidR="000832BB" w:rsidRPr="00C0439B" w:rsidRDefault="000832BB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2BB" w:rsidRPr="00C0439B" w:rsidTr="00885DD9">
        <w:trPr>
          <w:cantSplit/>
          <w:trHeight w:val="1134"/>
        </w:trPr>
        <w:tc>
          <w:tcPr>
            <w:tcW w:w="193" w:type="pct"/>
          </w:tcPr>
          <w:p w:rsidR="000832BB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Наличие «следов детской активности» (продуктов детской деятельности) в соответствии с тематикой недели</w:t>
            </w:r>
          </w:p>
          <w:p w:rsidR="000832BB" w:rsidRPr="00C0439B" w:rsidRDefault="000832BB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2BB" w:rsidRPr="00C0439B" w:rsidTr="00885DD9">
        <w:trPr>
          <w:cantSplit/>
          <w:trHeight w:val="1134"/>
        </w:trPr>
        <w:tc>
          <w:tcPr>
            <w:tcW w:w="193" w:type="pct"/>
          </w:tcPr>
          <w:p w:rsidR="000832BB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Представленность материалов и оборудования, способствующих освоению способов и средств познания</w:t>
            </w:r>
          </w:p>
          <w:p w:rsidR="000832BB" w:rsidRPr="00C0439B" w:rsidRDefault="000832BB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2BB" w:rsidRPr="00C0439B" w:rsidTr="00885DD9">
        <w:trPr>
          <w:cantSplit/>
          <w:trHeight w:val="1134"/>
        </w:trPr>
        <w:tc>
          <w:tcPr>
            <w:tcW w:w="193" w:type="pct"/>
          </w:tcPr>
          <w:p w:rsidR="000832BB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коррекции и развития речи воспитанников</w:t>
            </w:r>
          </w:p>
          <w:p w:rsidR="000832BB" w:rsidRPr="00C0439B" w:rsidRDefault="000832BB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832BB" w:rsidRPr="00C0439B" w:rsidTr="00885DD9">
        <w:trPr>
          <w:cantSplit/>
          <w:trHeight w:val="1134"/>
        </w:trPr>
        <w:tc>
          <w:tcPr>
            <w:tcW w:w="193" w:type="pct"/>
          </w:tcPr>
          <w:p w:rsidR="000832BB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общения воспитанников со взрослыми и сверстниками</w:t>
            </w:r>
          </w:p>
          <w:p w:rsidR="000832BB" w:rsidRPr="00C0439B" w:rsidRDefault="000832BB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0832BB" w:rsidRPr="00C0439B" w:rsidRDefault="000832BB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0832BB" w:rsidRPr="00C0439B" w:rsidRDefault="000832BB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DD9" w:rsidRPr="00C0439B" w:rsidTr="002764EF">
        <w:trPr>
          <w:cantSplit/>
          <w:trHeight w:val="502"/>
        </w:trPr>
        <w:tc>
          <w:tcPr>
            <w:tcW w:w="5000" w:type="pct"/>
            <w:gridSpan w:val="15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Дополнительные критерии (в баллах от 0 до 2)</w:t>
            </w:r>
          </w:p>
        </w:tc>
      </w:tr>
      <w:tr w:rsidR="00885DD9" w:rsidRPr="00C0439B" w:rsidTr="00885DD9">
        <w:trPr>
          <w:cantSplit/>
          <w:trHeight w:val="1134"/>
        </w:trPr>
        <w:tc>
          <w:tcPr>
            <w:tcW w:w="193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РППС</w:t>
            </w:r>
          </w:p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DD9" w:rsidRPr="00C0439B" w:rsidTr="00885DD9">
        <w:trPr>
          <w:cantSplit/>
          <w:trHeight w:val="1134"/>
        </w:trPr>
        <w:tc>
          <w:tcPr>
            <w:tcW w:w="193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Доступность и удобство использования материалов для воспитанников</w:t>
            </w:r>
          </w:p>
        </w:tc>
        <w:tc>
          <w:tcPr>
            <w:tcW w:w="279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DD9" w:rsidRPr="00C0439B" w:rsidTr="00885DD9">
        <w:trPr>
          <w:cantSplit/>
          <w:trHeight w:val="1134"/>
        </w:trPr>
        <w:tc>
          <w:tcPr>
            <w:tcW w:w="193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материалов РППС возрасту воспитанников и содержанию образовательной программы ДОУ</w:t>
            </w:r>
          </w:p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DD9" w:rsidRPr="00C0439B" w:rsidTr="00885DD9">
        <w:trPr>
          <w:cantSplit/>
          <w:trHeight w:val="1134"/>
        </w:trPr>
        <w:tc>
          <w:tcPr>
            <w:tcW w:w="193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341" w:type="pct"/>
          </w:tcPr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и гигиены</w:t>
            </w:r>
          </w:p>
          <w:p w:rsidR="00885DD9" w:rsidRPr="00C0439B" w:rsidRDefault="00885DD9" w:rsidP="00885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5DD9" w:rsidRPr="00C0439B" w:rsidTr="002764EF">
        <w:trPr>
          <w:cantSplit/>
          <w:trHeight w:val="517"/>
        </w:trPr>
        <w:tc>
          <w:tcPr>
            <w:tcW w:w="1533" w:type="pct"/>
            <w:gridSpan w:val="2"/>
          </w:tcPr>
          <w:p w:rsidR="00885DD9" w:rsidRPr="00C0439B" w:rsidRDefault="00885DD9" w:rsidP="0088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39B">
              <w:rPr>
                <w:rFonts w:ascii="Times New Roman" w:hAnsi="Times New Roman" w:cs="Times New Roman"/>
                <w:b/>
                <w:sz w:val="24"/>
                <w:szCs w:val="24"/>
              </w:rPr>
              <w:t>ИТОГ ПО ГРУППЕ</w:t>
            </w:r>
          </w:p>
        </w:tc>
        <w:tc>
          <w:tcPr>
            <w:tcW w:w="279" w:type="pct"/>
          </w:tcPr>
          <w:p w:rsidR="00885DD9" w:rsidRPr="00C0439B" w:rsidRDefault="00885DD9" w:rsidP="0008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0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9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" w:type="pct"/>
            <w:textDirection w:val="btLr"/>
          </w:tcPr>
          <w:p w:rsidR="00885DD9" w:rsidRPr="00C0439B" w:rsidRDefault="00885DD9" w:rsidP="00083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429BD" w:rsidRPr="00C0439B" w:rsidRDefault="00E429BD" w:rsidP="007A13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9BD" w:rsidRPr="00C0439B" w:rsidRDefault="00E429BD" w:rsidP="007A13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9BD" w:rsidRPr="00C0439B" w:rsidSect="007F4A5C">
      <w:pgSz w:w="16838" w:h="11906" w:orient="landscape"/>
      <w:pgMar w:top="568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52" w:rsidRDefault="007C6A52" w:rsidP="00CE03D5">
      <w:pPr>
        <w:spacing w:after="0" w:line="240" w:lineRule="auto"/>
      </w:pPr>
      <w:r>
        <w:separator/>
      </w:r>
    </w:p>
  </w:endnote>
  <w:endnote w:type="continuationSeparator" w:id="0">
    <w:p w:rsidR="007C6A52" w:rsidRDefault="007C6A52" w:rsidP="00CE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F8" w:rsidRDefault="004E72F8" w:rsidP="004E72F8">
    <w:pPr>
      <w:pStyle w:val="ad"/>
      <w:jc w:val="center"/>
    </w:pPr>
    <w:r>
      <w:t>ГБДОУ №25 Умка Курортный район Санкт-Петербург 03.04.2024</w:t>
    </w:r>
  </w:p>
  <w:p w:rsidR="004E72F8" w:rsidRDefault="004E72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52" w:rsidRDefault="007C6A52" w:rsidP="00CE03D5">
      <w:pPr>
        <w:spacing w:after="0" w:line="240" w:lineRule="auto"/>
      </w:pPr>
      <w:r>
        <w:separator/>
      </w:r>
    </w:p>
  </w:footnote>
  <w:footnote w:type="continuationSeparator" w:id="0">
    <w:p w:rsidR="007C6A52" w:rsidRDefault="007C6A52" w:rsidP="00CE03D5">
      <w:pPr>
        <w:spacing w:after="0" w:line="240" w:lineRule="auto"/>
      </w:pPr>
      <w:r>
        <w:continuationSeparator/>
      </w:r>
    </w:p>
  </w:footnote>
  <w:footnote w:id="1">
    <w:p w:rsidR="00CE03D5" w:rsidRPr="005944FE" w:rsidRDefault="00CE03D5">
      <w:pPr>
        <w:pStyle w:val="a8"/>
        <w:rPr>
          <w:rFonts w:ascii="Times New Roman" w:hAnsi="Times New Roman" w:cs="Times New Roman"/>
        </w:rPr>
      </w:pPr>
      <w:r w:rsidRPr="005944FE">
        <w:rPr>
          <w:rStyle w:val="aa"/>
          <w:rFonts w:ascii="Times New Roman" w:hAnsi="Times New Roman" w:cs="Times New Roman"/>
        </w:rPr>
        <w:footnoteRef/>
      </w:r>
      <w:r w:rsidRPr="005944FE">
        <w:rPr>
          <w:rFonts w:ascii="Times New Roman" w:hAnsi="Times New Roman" w:cs="Times New Roman"/>
        </w:rPr>
        <w:t xml:space="preserve"> </w:t>
      </w:r>
      <w:r w:rsidR="005944FE" w:rsidRPr="005944FE">
        <w:rPr>
          <w:rFonts w:ascii="Times New Roman" w:hAnsi="Times New Roman" w:cs="Times New Roman"/>
        </w:rPr>
        <w:t>Подробное толкование критериев с</w:t>
      </w:r>
      <w:r w:rsidRPr="005944FE">
        <w:rPr>
          <w:rFonts w:ascii="Times New Roman" w:hAnsi="Times New Roman" w:cs="Times New Roman"/>
        </w:rPr>
        <w:t>мотри</w:t>
      </w:r>
      <w:r w:rsidR="005944FE" w:rsidRPr="005944FE">
        <w:rPr>
          <w:rFonts w:ascii="Times New Roman" w:hAnsi="Times New Roman" w:cs="Times New Roman"/>
        </w:rPr>
        <w:t xml:space="preserve"> в Приложение</w:t>
      </w:r>
      <w:r w:rsidRPr="005944FE">
        <w:rPr>
          <w:rFonts w:ascii="Times New Roman" w:hAnsi="Times New Roman" w:cs="Times New Roman"/>
        </w:rPr>
        <w:t xml:space="preserve">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763"/>
    <w:multiLevelType w:val="multilevel"/>
    <w:tmpl w:val="C6B0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D8"/>
    <w:rsid w:val="00045A2A"/>
    <w:rsid w:val="000832BB"/>
    <w:rsid w:val="000870A1"/>
    <w:rsid w:val="001005D8"/>
    <w:rsid w:val="00127E63"/>
    <w:rsid w:val="0019081E"/>
    <w:rsid w:val="001C4E94"/>
    <w:rsid w:val="001F1FFB"/>
    <w:rsid w:val="001F4B75"/>
    <w:rsid w:val="002036C0"/>
    <w:rsid w:val="00216F20"/>
    <w:rsid w:val="0023169E"/>
    <w:rsid w:val="002764EF"/>
    <w:rsid w:val="00392757"/>
    <w:rsid w:val="00395A1E"/>
    <w:rsid w:val="004167CE"/>
    <w:rsid w:val="004E72F8"/>
    <w:rsid w:val="005600AF"/>
    <w:rsid w:val="005944FE"/>
    <w:rsid w:val="00613C80"/>
    <w:rsid w:val="00620B81"/>
    <w:rsid w:val="006A5A49"/>
    <w:rsid w:val="00705921"/>
    <w:rsid w:val="007A139A"/>
    <w:rsid w:val="007B12C4"/>
    <w:rsid w:val="007C6A52"/>
    <w:rsid w:val="007F099F"/>
    <w:rsid w:val="007F4A5C"/>
    <w:rsid w:val="00861F97"/>
    <w:rsid w:val="00885DD9"/>
    <w:rsid w:val="009205F5"/>
    <w:rsid w:val="009A5D8A"/>
    <w:rsid w:val="009B52BE"/>
    <w:rsid w:val="009C260D"/>
    <w:rsid w:val="00A274A8"/>
    <w:rsid w:val="00A30C79"/>
    <w:rsid w:val="00A57925"/>
    <w:rsid w:val="00AF4AC3"/>
    <w:rsid w:val="00B14017"/>
    <w:rsid w:val="00B554B6"/>
    <w:rsid w:val="00BB2C49"/>
    <w:rsid w:val="00C0439B"/>
    <w:rsid w:val="00C05A78"/>
    <w:rsid w:val="00C12DD5"/>
    <w:rsid w:val="00C37B45"/>
    <w:rsid w:val="00C876FD"/>
    <w:rsid w:val="00CD7EA0"/>
    <w:rsid w:val="00CE03D5"/>
    <w:rsid w:val="00D05BD6"/>
    <w:rsid w:val="00D66369"/>
    <w:rsid w:val="00DB6053"/>
    <w:rsid w:val="00E429BD"/>
    <w:rsid w:val="00F34991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3ED"/>
  <w15:docId w15:val="{AC093C26-4853-459E-BB3C-41DBD1A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5A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A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E03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03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03D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E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72F8"/>
  </w:style>
  <w:style w:type="paragraph" w:styleId="ad">
    <w:name w:val="footer"/>
    <w:basedOn w:val="a"/>
    <w:link w:val="ae"/>
    <w:uiPriority w:val="99"/>
    <w:unhideWhenUsed/>
    <w:rsid w:val="004E7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90F1-2974-4E90-BE11-09D871E6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Марина</cp:lastModifiedBy>
  <cp:revision>3</cp:revision>
  <cp:lastPrinted>2016-11-07T08:40:00Z</cp:lastPrinted>
  <dcterms:created xsi:type="dcterms:W3CDTF">2024-03-31T14:00:00Z</dcterms:created>
  <dcterms:modified xsi:type="dcterms:W3CDTF">2024-04-03T20:17:00Z</dcterms:modified>
</cp:coreProperties>
</file>